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05A01" w14:textId="77777777" w:rsidR="00BA4440" w:rsidRPr="001D62BA" w:rsidRDefault="001D62BA" w:rsidP="001D62BA">
      <w:pPr>
        <w:jc w:val="center"/>
        <w:rPr>
          <w:b/>
          <w:bCs/>
        </w:rPr>
      </w:pPr>
      <w:r w:rsidRPr="001D62BA">
        <w:rPr>
          <w:b/>
          <w:bCs/>
        </w:rPr>
        <w:t>RESIDENT SERVICE PROGRAM</w:t>
      </w:r>
      <w:r>
        <w:rPr>
          <w:b/>
          <w:bCs/>
        </w:rPr>
        <w:t xml:space="preserve"> RFP</w:t>
      </w:r>
    </w:p>
    <w:p w14:paraId="2D49B4E7" w14:textId="2FBB7C70" w:rsidR="001D62BA" w:rsidRDefault="001D62BA" w:rsidP="001D62BA">
      <w:pPr>
        <w:jc w:val="center"/>
      </w:pPr>
      <w:r w:rsidRPr="001D62BA">
        <w:rPr>
          <w:b/>
          <w:bCs/>
        </w:rPr>
        <w:t xml:space="preserve">ADDENDUM </w:t>
      </w:r>
      <w:r w:rsidR="00457C72">
        <w:rPr>
          <w:b/>
          <w:bCs/>
        </w:rPr>
        <w:t>TWO</w:t>
      </w:r>
      <w:r w:rsidRPr="001D62BA">
        <w:rPr>
          <w:b/>
          <w:bCs/>
        </w:rPr>
        <w:t xml:space="preserve">, NOVEMBER </w:t>
      </w:r>
      <w:r w:rsidR="00457C72">
        <w:rPr>
          <w:b/>
          <w:bCs/>
        </w:rPr>
        <w:t>18</w:t>
      </w:r>
      <w:r w:rsidRPr="001D62BA">
        <w:rPr>
          <w:b/>
          <w:bCs/>
        </w:rPr>
        <w:t>, 2024</w:t>
      </w:r>
    </w:p>
    <w:p w14:paraId="7FADC1E7" w14:textId="77777777" w:rsidR="001D62BA" w:rsidRDefault="001D62BA" w:rsidP="001D62BA">
      <w:pPr>
        <w:jc w:val="center"/>
      </w:pPr>
    </w:p>
    <w:p w14:paraId="47F4BFC4" w14:textId="05624F5B" w:rsidR="001D62BA" w:rsidRPr="004678F7" w:rsidRDefault="00457C72" w:rsidP="001D62BA">
      <w:pPr>
        <w:rPr>
          <w:b/>
          <w:bCs/>
          <w:sz w:val="24"/>
        </w:rPr>
      </w:pPr>
      <w:r w:rsidRPr="004678F7">
        <w:rPr>
          <w:sz w:val="24"/>
        </w:rPr>
        <w:t xml:space="preserve"> </w:t>
      </w:r>
      <w:r w:rsidRPr="004678F7">
        <w:rPr>
          <w:b/>
          <w:bCs/>
          <w:sz w:val="24"/>
        </w:rPr>
        <w:t>Questions and Answers</w:t>
      </w:r>
      <w:r w:rsidR="001366FF" w:rsidRPr="004678F7">
        <w:rPr>
          <w:b/>
          <w:bCs/>
          <w:sz w:val="24"/>
        </w:rPr>
        <w:t>:</w:t>
      </w:r>
    </w:p>
    <w:p w14:paraId="14428D4B" w14:textId="12B2D421" w:rsidR="003210A9" w:rsidRPr="004678F7" w:rsidRDefault="003210A9" w:rsidP="00CC37A4">
      <w:pPr>
        <w:pStyle w:val="ListParagraph"/>
        <w:numPr>
          <w:ilvl w:val="0"/>
          <w:numId w:val="45"/>
        </w:numPr>
        <w:rPr>
          <w:b/>
          <w:bCs/>
          <w:sz w:val="24"/>
        </w:rPr>
      </w:pPr>
      <w:r w:rsidRPr="004678F7">
        <w:rPr>
          <w:b/>
          <w:bCs/>
          <w:sz w:val="24"/>
        </w:rPr>
        <w:t>In the RFP on p</w:t>
      </w:r>
      <w:r w:rsidR="001366FF" w:rsidRPr="004678F7">
        <w:rPr>
          <w:b/>
          <w:bCs/>
          <w:sz w:val="24"/>
        </w:rPr>
        <w:t xml:space="preserve">age </w:t>
      </w:r>
      <w:r w:rsidRPr="004678F7">
        <w:rPr>
          <w:b/>
          <w:bCs/>
          <w:sz w:val="24"/>
        </w:rPr>
        <w:t>4, item C, it reads:</w:t>
      </w:r>
      <w:r w:rsidR="006D4232" w:rsidRPr="004678F7">
        <w:rPr>
          <w:b/>
          <w:bCs/>
          <w:sz w:val="24"/>
        </w:rPr>
        <w:t xml:space="preserve"> bud</w:t>
      </w:r>
      <w:r w:rsidRPr="004678F7">
        <w:rPr>
          <w:b/>
          <w:bCs/>
          <w:sz w:val="24"/>
        </w:rPr>
        <w:t>get is not to exceed $303,849 for the first year. for all three areas.</w:t>
      </w:r>
    </w:p>
    <w:p w14:paraId="4469BC96" w14:textId="77777777" w:rsidR="001366FF" w:rsidRPr="004678F7" w:rsidRDefault="001366FF" w:rsidP="003210A9">
      <w:pPr>
        <w:pStyle w:val="ListParagraph"/>
        <w:numPr>
          <w:ilvl w:val="0"/>
          <w:numId w:val="43"/>
        </w:numPr>
        <w:spacing w:after="0"/>
        <w:rPr>
          <w:rFonts w:eastAsia="Times New Roman"/>
          <w:b/>
          <w:bCs/>
          <w:sz w:val="24"/>
        </w:rPr>
      </w:pPr>
      <w:r w:rsidRPr="004678F7">
        <w:rPr>
          <w:rFonts w:eastAsia="Times New Roman"/>
          <w:b/>
          <w:bCs/>
          <w:sz w:val="24"/>
        </w:rPr>
        <w:t xml:space="preserve">Question: </w:t>
      </w:r>
      <w:r w:rsidR="003210A9" w:rsidRPr="004678F7">
        <w:rPr>
          <w:rFonts w:eastAsia="Times New Roman"/>
          <w:b/>
          <w:bCs/>
          <w:sz w:val="24"/>
        </w:rPr>
        <w:t xml:space="preserve">Is the $303,849 the entire year-one budget for the program? </w:t>
      </w:r>
    </w:p>
    <w:p w14:paraId="60BB6C2B" w14:textId="187E3484" w:rsidR="001366FF" w:rsidRPr="004678F7" w:rsidRDefault="001366FF" w:rsidP="003210A9">
      <w:pPr>
        <w:pStyle w:val="ListParagraph"/>
        <w:numPr>
          <w:ilvl w:val="0"/>
          <w:numId w:val="43"/>
        </w:numPr>
        <w:spacing w:after="0"/>
        <w:rPr>
          <w:rFonts w:eastAsia="Times New Roman"/>
          <w:sz w:val="24"/>
        </w:rPr>
      </w:pPr>
      <w:r w:rsidRPr="004678F7">
        <w:rPr>
          <w:rFonts w:eastAsia="Times New Roman"/>
          <w:b/>
          <w:bCs/>
          <w:sz w:val="24"/>
        </w:rPr>
        <w:t>Answer</w:t>
      </w:r>
      <w:r w:rsidRPr="004678F7">
        <w:rPr>
          <w:rFonts w:eastAsia="Times New Roman"/>
          <w:color w:val="FF0000"/>
          <w:sz w:val="24"/>
        </w:rPr>
        <w:t xml:space="preserve">: </w:t>
      </w:r>
      <w:r w:rsidRPr="004678F7">
        <w:rPr>
          <w:rFonts w:eastAsia="Times New Roman"/>
          <w:sz w:val="24"/>
        </w:rPr>
        <w:t>The</w:t>
      </w:r>
      <w:r w:rsidR="003210A9" w:rsidRPr="004678F7">
        <w:rPr>
          <w:rFonts w:eastAsia="Times New Roman"/>
          <w:sz w:val="24"/>
        </w:rPr>
        <w:t xml:space="preserve"> $303,849 is the total budget for </w:t>
      </w:r>
      <w:r w:rsidRPr="004678F7">
        <w:rPr>
          <w:rFonts w:eastAsia="Times New Roman"/>
          <w:sz w:val="24"/>
        </w:rPr>
        <w:t>year one for all three areas/regions</w:t>
      </w:r>
      <w:r w:rsidR="006D4232" w:rsidRPr="004678F7">
        <w:rPr>
          <w:rFonts w:eastAsia="Times New Roman"/>
          <w:sz w:val="24"/>
        </w:rPr>
        <w:t xml:space="preserve">. </w:t>
      </w:r>
    </w:p>
    <w:p w14:paraId="3747F15F" w14:textId="77777777" w:rsidR="001366FF" w:rsidRPr="004678F7" w:rsidRDefault="001366FF" w:rsidP="001366FF">
      <w:pPr>
        <w:spacing w:after="0"/>
        <w:rPr>
          <w:rFonts w:eastAsia="Times New Roman"/>
          <w:sz w:val="24"/>
        </w:rPr>
      </w:pPr>
    </w:p>
    <w:p w14:paraId="789C6020" w14:textId="0248A0A8" w:rsidR="001366FF" w:rsidRPr="004678F7" w:rsidRDefault="001366FF" w:rsidP="003210A9">
      <w:pPr>
        <w:pStyle w:val="ListParagraph"/>
        <w:numPr>
          <w:ilvl w:val="0"/>
          <w:numId w:val="43"/>
        </w:numPr>
        <w:spacing w:after="0"/>
        <w:rPr>
          <w:rFonts w:eastAsia="Times New Roman"/>
          <w:sz w:val="24"/>
        </w:rPr>
      </w:pPr>
      <w:r w:rsidRPr="004678F7">
        <w:rPr>
          <w:rFonts w:eastAsia="Times New Roman"/>
          <w:b/>
          <w:bCs/>
          <w:sz w:val="24"/>
        </w:rPr>
        <w:t xml:space="preserve">Question: </w:t>
      </w:r>
      <w:r w:rsidR="003210A9" w:rsidRPr="004678F7">
        <w:rPr>
          <w:rFonts w:eastAsia="Times New Roman"/>
          <w:b/>
          <w:bCs/>
          <w:sz w:val="24"/>
        </w:rPr>
        <w:t>Or is it the max amount an applicant may request?</w:t>
      </w:r>
      <w:r w:rsidR="003210A9" w:rsidRPr="004678F7">
        <w:rPr>
          <w:rFonts w:eastAsia="Times New Roman"/>
          <w:color w:val="FF0000"/>
          <w:sz w:val="24"/>
        </w:rPr>
        <w:t xml:space="preserve"> </w:t>
      </w:r>
    </w:p>
    <w:p w14:paraId="7BF46D23" w14:textId="31405069" w:rsidR="001366FF" w:rsidRPr="004678F7" w:rsidRDefault="001366FF" w:rsidP="004678F7">
      <w:pPr>
        <w:pStyle w:val="ListParagraph"/>
        <w:numPr>
          <w:ilvl w:val="0"/>
          <w:numId w:val="43"/>
        </w:numPr>
        <w:spacing w:after="0"/>
        <w:rPr>
          <w:rFonts w:eastAsia="Times New Roman"/>
          <w:sz w:val="24"/>
        </w:rPr>
      </w:pPr>
      <w:r w:rsidRPr="004678F7">
        <w:rPr>
          <w:rFonts w:eastAsia="Times New Roman"/>
          <w:b/>
          <w:bCs/>
          <w:sz w:val="24"/>
        </w:rPr>
        <w:t>Answer:</w:t>
      </w:r>
      <w:r w:rsidRPr="004678F7">
        <w:rPr>
          <w:rFonts w:eastAsia="Times New Roman"/>
          <w:sz w:val="24"/>
        </w:rPr>
        <w:t xml:space="preserve"> It</w:t>
      </w:r>
      <w:r w:rsidR="003210A9" w:rsidRPr="004678F7">
        <w:rPr>
          <w:rFonts w:eastAsia="Times New Roman"/>
          <w:sz w:val="24"/>
        </w:rPr>
        <w:t xml:space="preserve"> is the maximum amount for the </w:t>
      </w:r>
      <w:r w:rsidRPr="004678F7">
        <w:rPr>
          <w:rFonts w:eastAsia="Times New Roman"/>
          <w:sz w:val="24"/>
        </w:rPr>
        <w:t>year one</w:t>
      </w:r>
      <w:r w:rsidR="003210A9" w:rsidRPr="004678F7">
        <w:rPr>
          <w:rFonts w:eastAsia="Times New Roman"/>
          <w:sz w:val="24"/>
        </w:rPr>
        <w:t xml:space="preserve"> request if a service provider is planning to service all three regions</w:t>
      </w:r>
      <w:r w:rsidRPr="004678F7">
        <w:rPr>
          <w:rFonts w:eastAsia="Times New Roman"/>
          <w:sz w:val="24"/>
        </w:rPr>
        <w:t>/areas</w:t>
      </w:r>
      <w:r w:rsidR="003210A9" w:rsidRPr="004678F7">
        <w:rPr>
          <w:rFonts w:eastAsia="Times New Roman"/>
          <w:sz w:val="24"/>
        </w:rPr>
        <w:t xml:space="preserve">. </w:t>
      </w:r>
      <w:r w:rsidR="006D4232" w:rsidRPr="004678F7">
        <w:rPr>
          <w:rFonts w:eastAsia="Times New Roman"/>
          <w:sz w:val="24"/>
        </w:rPr>
        <w:t xml:space="preserve">Funds will be awarded based on </w:t>
      </w:r>
      <w:r w:rsidRPr="004678F7">
        <w:rPr>
          <w:rFonts w:eastAsia="Times New Roman"/>
          <w:sz w:val="24"/>
        </w:rPr>
        <w:t xml:space="preserve">the </w:t>
      </w:r>
      <w:r w:rsidR="006D4232" w:rsidRPr="004678F7">
        <w:rPr>
          <w:rFonts w:eastAsia="Times New Roman"/>
          <w:sz w:val="24"/>
        </w:rPr>
        <w:t xml:space="preserve">services </w:t>
      </w:r>
      <w:r w:rsidRPr="004678F7">
        <w:rPr>
          <w:rFonts w:eastAsia="Times New Roman"/>
          <w:sz w:val="24"/>
        </w:rPr>
        <w:t xml:space="preserve">provided </w:t>
      </w:r>
      <w:r w:rsidR="006D4232" w:rsidRPr="004678F7">
        <w:rPr>
          <w:rFonts w:eastAsia="Times New Roman"/>
          <w:sz w:val="24"/>
        </w:rPr>
        <w:t>and regions</w:t>
      </w:r>
      <w:r w:rsidRPr="004678F7">
        <w:rPr>
          <w:rFonts w:eastAsia="Times New Roman"/>
          <w:sz w:val="24"/>
        </w:rPr>
        <w:t>/areas served.</w:t>
      </w:r>
      <w:r w:rsidR="006D4232" w:rsidRPr="004678F7">
        <w:rPr>
          <w:rFonts w:eastAsia="Times New Roman"/>
          <w:sz w:val="24"/>
        </w:rPr>
        <w:t xml:space="preserve"> If </w:t>
      </w:r>
      <w:r w:rsidRPr="004678F7">
        <w:rPr>
          <w:rFonts w:eastAsia="Times New Roman"/>
          <w:sz w:val="24"/>
        </w:rPr>
        <w:t>the service provider does not</w:t>
      </w:r>
      <w:r w:rsidR="006D4232" w:rsidRPr="004678F7">
        <w:rPr>
          <w:rFonts w:eastAsia="Times New Roman"/>
          <w:sz w:val="24"/>
        </w:rPr>
        <w:t xml:space="preserve"> apply for all three </w:t>
      </w:r>
      <w:r w:rsidRPr="004678F7">
        <w:rPr>
          <w:rFonts w:eastAsia="Times New Roman"/>
          <w:sz w:val="24"/>
        </w:rPr>
        <w:t>areas/</w:t>
      </w:r>
      <w:r w:rsidR="006D4232" w:rsidRPr="004678F7">
        <w:rPr>
          <w:rFonts w:eastAsia="Times New Roman"/>
          <w:sz w:val="24"/>
        </w:rPr>
        <w:t xml:space="preserve">regions </w:t>
      </w:r>
      <w:r w:rsidRPr="004678F7">
        <w:rPr>
          <w:rFonts w:eastAsia="Times New Roman"/>
          <w:sz w:val="24"/>
        </w:rPr>
        <w:t>the</w:t>
      </w:r>
      <w:r w:rsidR="006D4232" w:rsidRPr="004678F7">
        <w:rPr>
          <w:rFonts w:eastAsia="Times New Roman"/>
          <w:sz w:val="24"/>
        </w:rPr>
        <w:t xml:space="preserve"> application must not be for the total </w:t>
      </w:r>
      <w:r w:rsidRPr="004678F7">
        <w:rPr>
          <w:rFonts w:eastAsia="Times New Roman"/>
          <w:sz w:val="24"/>
        </w:rPr>
        <w:t>year one</w:t>
      </w:r>
      <w:r w:rsidR="008734C7" w:rsidRPr="004678F7">
        <w:rPr>
          <w:rFonts w:eastAsia="Times New Roman"/>
          <w:sz w:val="24"/>
        </w:rPr>
        <w:t xml:space="preserve"> budget</w:t>
      </w:r>
      <w:r w:rsidR="004678F7" w:rsidRPr="004678F7">
        <w:rPr>
          <w:rFonts w:eastAsia="Times New Roman"/>
          <w:sz w:val="24"/>
        </w:rPr>
        <w:t>.</w:t>
      </w:r>
    </w:p>
    <w:p w14:paraId="0897EDDA" w14:textId="77777777" w:rsidR="004678F7" w:rsidRPr="004678F7" w:rsidRDefault="004678F7" w:rsidP="004678F7">
      <w:pPr>
        <w:spacing w:after="0"/>
        <w:rPr>
          <w:rFonts w:eastAsia="Times New Roman"/>
          <w:sz w:val="24"/>
        </w:rPr>
      </w:pPr>
    </w:p>
    <w:p w14:paraId="1AAD7107" w14:textId="3CB16174" w:rsidR="001366FF" w:rsidRPr="004678F7" w:rsidRDefault="001366FF" w:rsidP="006D4232">
      <w:pPr>
        <w:pStyle w:val="ListParagraph"/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14:ligatures w14:val="none"/>
        </w:rPr>
      </w:pPr>
      <w:r w:rsidRPr="004678F7">
        <w:rPr>
          <w:rFonts w:eastAsia="Times New Roman"/>
          <w:b/>
          <w:bCs/>
          <w:sz w:val="24"/>
        </w:rPr>
        <w:t xml:space="preserve">Question: </w:t>
      </w:r>
      <w:r w:rsidR="003210A9" w:rsidRPr="004678F7">
        <w:rPr>
          <w:rFonts w:eastAsia="Times New Roman"/>
          <w:b/>
          <w:bCs/>
          <w:sz w:val="24"/>
        </w:rPr>
        <w:t>What are the “three areas”?</w:t>
      </w:r>
      <w:r w:rsidR="003210A9" w:rsidRPr="004678F7">
        <w:rPr>
          <w:rFonts w:eastAsia="Times New Roman"/>
          <w:sz w:val="24"/>
        </w:rPr>
        <w:t xml:space="preserve"> </w:t>
      </w:r>
    </w:p>
    <w:p w14:paraId="5D19C205" w14:textId="2F1E1440" w:rsidR="001366FF" w:rsidRPr="004678F7" w:rsidRDefault="001366FF" w:rsidP="001366FF">
      <w:pPr>
        <w:pStyle w:val="ListParagraph"/>
        <w:numPr>
          <w:ilvl w:val="0"/>
          <w:numId w:val="43"/>
        </w:numPr>
        <w:spacing w:after="0"/>
        <w:rPr>
          <w:rFonts w:eastAsia="Times New Roman" w:cstheme="minorHAnsi"/>
          <w:b/>
          <w:bCs/>
          <w:color w:val="000000"/>
          <w:kern w:val="0"/>
          <w:sz w:val="24"/>
          <w14:ligatures w14:val="none"/>
        </w:rPr>
      </w:pPr>
      <w:r w:rsidRPr="004678F7">
        <w:rPr>
          <w:rFonts w:eastAsia="Times New Roman"/>
          <w:b/>
          <w:bCs/>
          <w:sz w:val="24"/>
        </w:rPr>
        <w:t xml:space="preserve">Answer: The three areas refer to the three geographic regions. </w:t>
      </w:r>
      <w:r w:rsidRPr="004678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The cities for </w:t>
      </w:r>
      <w:r w:rsidRPr="004678F7">
        <w:rPr>
          <w:rFonts w:eastAsia="Times New Roman" w:cstheme="minorHAnsi"/>
          <w:b/>
          <w:bCs/>
          <w:color w:val="000000"/>
          <w:kern w:val="0"/>
          <w:sz w:val="24"/>
          <w14:ligatures w14:val="none"/>
        </w:rPr>
        <w:t>each region are as follows:</w:t>
      </w:r>
    </w:p>
    <w:p w14:paraId="40352676" w14:textId="58997F93" w:rsidR="001366FF" w:rsidRPr="004678F7" w:rsidRDefault="001366FF" w:rsidP="001366FF">
      <w:pPr>
        <w:spacing w:after="0"/>
        <w:ind w:left="1440"/>
        <w:rPr>
          <w:rFonts w:eastAsia="Times New Roman" w:cstheme="minorHAnsi"/>
          <w:color w:val="000000"/>
          <w:kern w:val="0"/>
          <w:sz w:val="24"/>
          <w14:ligatures w14:val="none"/>
        </w:rPr>
      </w:pPr>
      <w:r w:rsidRPr="004678F7">
        <w:rPr>
          <w:rFonts w:eastAsia="Times New Roman" w:cstheme="minorHAnsi"/>
          <w:color w:val="000000"/>
          <w:kern w:val="0"/>
          <w:sz w:val="24"/>
          <w14:ligatures w14:val="none"/>
        </w:rPr>
        <w:sym w:font="Symbol" w:char="F0B7"/>
      </w:r>
      <w:r w:rsidRPr="004678F7">
        <w:rPr>
          <w:rFonts w:eastAsia="Times New Roman" w:cstheme="minorHAnsi"/>
          <w:color w:val="000000"/>
          <w:kern w:val="0"/>
          <w:sz w:val="24"/>
          <w14:ligatures w14:val="none"/>
        </w:rPr>
        <w:t xml:space="preserve"> North: Shoreline, Lake Forest Park, Kenmore, Bothell, Woodinville</w:t>
      </w:r>
      <w:r w:rsidRPr="004678F7">
        <w:rPr>
          <w:rFonts w:eastAsia="Times New Roman" w:cstheme="minorHAnsi"/>
          <w:color w:val="000000"/>
          <w:kern w:val="0"/>
          <w:sz w:val="24"/>
          <w14:ligatures w14:val="none"/>
        </w:rPr>
        <w:t>, Kirkland</w:t>
      </w:r>
    </w:p>
    <w:p w14:paraId="5211653E" w14:textId="7BFBFA4E" w:rsidR="001366FF" w:rsidRPr="004678F7" w:rsidRDefault="001366FF" w:rsidP="001366FF">
      <w:pPr>
        <w:spacing w:after="0"/>
        <w:ind w:left="1440"/>
        <w:rPr>
          <w:rFonts w:eastAsia="Times New Roman" w:cstheme="minorHAnsi"/>
          <w:color w:val="000000"/>
          <w:kern w:val="0"/>
          <w:sz w:val="24"/>
          <w14:ligatures w14:val="none"/>
        </w:rPr>
      </w:pPr>
      <w:r w:rsidRPr="004678F7">
        <w:rPr>
          <w:rFonts w:eastAsia="Times New Roman" w:cstheme="minorHAnsi"/>
          <w:color w:val="000000"/>
          <w:kern w:val="0"/>
          <w:sz w:val="24"/>
          <w14:ligatures w14:val="none"/>
        </w:rPr>
        <w:sym w:font="Symbol" w:char="F0B7"/>
      </w:r>
      <w:r w:rsidRPr="004678F7">
        <w:rPr>
          <w:rFonts w:eastAsia="Times New Roman" w:cstheme="minorHAnsi"/>
          <w:color w:val="000000"/>
          <w:kern w:val="0"/>
          <w:sz w:val="24"/>
          <w14:ligatures w14:val="none"/>
        </w:rPr>
        <w:t xml:space="preserve"> East: Redmond, Bellevue, Issaquah, Mercer Island</w:t>
      </w:r>
      <w:r w:rsidRPr="004678F7">
        <w:rPr>
          <w:rFonts w:eastAsia="Times New Roman" w:cstheme="minorHAnsi"/>
          <w:color w:val="000000"/>
          <w:kern w:val="0"/>
          <w:sz w:val="24"/>
          <w14:ligatures w14:val="none"/>
        </w:rPr>
        <w:t>, Snoqualmie</w:t>
      </w:r>
    </w:p>
    <w:p w14:paraId="3DF51AC2" w14:textId="77777777" w:rsidR="001366FF" w:rsidRPr="004678F7" w:rsidRDefault="001366FF" w:rsidP="001366FF">
      <w:pPr>
        <w:spacing w:after="0"/>
        <w:ind w:left="1440"/>
        <w:rPr>
          <w:rFonts w:eastAsia="Times New Roman" w:cstheme="minorHAnsi"/>
          <w:color w:val="000000"/>
          <w:kern w:val="0"/>
          <w:sz w:val="24"/>
          <w14:ligatures w14:val="none"/>
        </w:rPr>
      </w:pPr>
      <w:r w:rsidRPr="004678F7">
        <w:rPr>
          <w:rFonts w:eastAsia="Times New Roman" w:cstheme="minorHAnsi"/>
          <w:color w:val="000000"/>
          <w:kern w:val="0"/>
          <w:sz w:val="24"/>
          <w14:ligatures w14:val="none"/>
        </w:rPr>
        <w:sym w:font="Symbol" w:char="F0B7"/>
      </w:r>
      <w:r w:rsidRPr="004678F7">
        <w:rPr>
          <w:rFonts w:eastAsia="Times New Roman" w:cstheme="minorHAnsi"/>
          <w:color w:val="000000"/>
          <w:kern w:val="0"/>
          <w:sz w:val="24"/>
          <w14:ligatures w14:val="none"/>
        </w:rPr>
        <w:t xml:space="preserve"> South: Federal Way, Auburn, Des Moines, Burien, SeaTac, Tukwila</w:t>
      </w:r>
    </w:p>
    <w:p w14:paraId="5C321121" w14:textId="497BFBA0" w:rsidR="001366FF" w:rsidRPr="004678F7" w:rsidRDefault="001366FF" w:rsidP="001366FF">
      <w:pPr>
        <w:spacing w:after="0"/>
        <w:ind w:left="1440"/>
        <w:rPr>
          <w:rFonts w:eastAsia="Times New Roman" w:cstheme="minorHAnsi"/>
          <w:color w:val="000000"/>
          <w:kern w:val="0"/>
          <w:sz w:val="24"/>
          <w14:ligatures w14:val="none"/>
        </w:rPr>
      </w:pPr>
      <w:r w:rsidRPr="004678F7">
        <w:rPr>
          <w:rFonts w:eastAsia="Times New Roman" w:cstheme="minorHAnsi"/>
          <w:color w:val="000000"/>
          <w:kern w:val="0"/>
          <w:sz w:val="24"/>
          <w14:ligatures w14:val="none"/>
        </w:rPr>
        <w:t>After contract award, regional boundaries may be negotiated.</w:t>
      </w:r>
    </w:p>
    <w:p w14:paraId="6BE65ABB" w14:textId="504D7917" w:rsidR="003210A9" w:rsidRPr="004678F7" w:rsidRDefault="001366FF" w:rsidP="001366FF">
      <w:pPr>
        <w:pStyle w:val="ListParagraph"/>
        <w:numPr>
          <w:ilvl w:val="1"/>
          <w:numId w:val="43"/>
        </w:numPr>
        <w:spacing w:after="0"/>
        <w:rPr>
          <w:rFonts w:cstheme="minorHAnsi"/>
          <w:sz w:val="24"/>
        </w:rPr>
      </w:pPr>
      <w:r w:rsidRPr="004678F7">
        <w:rPr>
          <w:rFonts w:eastAsia="Times New Roman" w:cstheme="minorHAnsi"/>
          <w:color w:val="000000"/>
          <w:kern w:val="0"/>
          <w:sz w:val="24"/>
          <w14:ligatures w14:val="none"/>
        </w:rPr>
        <w:t>A</w:t>
      </w:r>
      <w:r w:rsidR="006D4232" w:rsidRPr="004678F7">
        <w:rPr>
          <w:rFonts w:eastAsia="Times New Roman" w:cstheme="minorHAnsi"/>
          <w:color w:val="000000"/>
          <w:kern w:val="0"/>
          <w:sz w:val="24"/>
          <w14:ligatures w14:val="none"/>
        </w:rPr>
        <w:t xml:space="preserve">ll KCHA properties may be viewed at </w:t>
      </w:r>
      <w:r w:rsidR="006D4232" w:rsidRPr="004678F7">
        <w:rPr>
          <w:rFonts w:eastAsia="Times New Roman" w:cstheme="minorHAnsi"/>
          <w:color w:val="0000FF"/>
          <w:kern w:val="0"/>
          <w:sz w:val="24"/>
          <w14:ligatures w14:val="none"/>
        </w:rPr>
        <w:t>https://www.kcha.org/about/properties/list-location/</w:t>
      </w:r>
      <w:r w:rsidR="006D4232" w:rsidRPr="004678F7">
        <w:rPr>
          <w:rFonts w:eastAsia="Times New Roman" w:cstheme="minorHAnsi"/>
          <w:color w:val="000000"/>
          <w:kern w:val="0"/>
          <w:sz w:val="24"/>
          <w14:ligatures w14:val="none"/>
        </w:rPr>
        <w:t xml:space="preserve">. With some exception, including those properties located in White Center and Kent as well as buildings designated for elderly and disabled families, all “subsidized housing” can potentially be served. </w:t>
      </w:r>
    </w:p>
    <w:p w14:paraId="7E628613" w14:textId="77777777" w:rsidR="003210A9" w:rsidRPr="004678F7" w:rsidRDefault="003210A9" w:rsidP="003210A9">
      <w:pPr>
        <w:rPr>
          <w:b/>
          <w:bCs/>
          <w:sz w:val="24"/>
        </w:rPr>
      </w:pPr>
    </w:p>
    <w:p w14:paraId="24BE9318" w14:textId="2DA74F43" w:rsidR="003210A9" w:rsidRDefault="004678F7" w:rsidP="001366FF">
      <w:pPr>
        <w:pStyle w:val="ListParagraph"/>
        <w:numPr>
          <w:ilvl w:val="0"/>
          <w:numId w:val="45"/>
        </w:numPr>
        <w:spacing w:after="0"/>
        <w:rPr>
          <w:rFonts w:eastAsia="Times New Roman"/>
          <w:b/>
          <w:bCs/>
          <w:sz w:val="24"/>
        </w:rPr>
      </w:pPr>
      <w:r>
        <w:rPr>
          <w:rFonts w:eastAsia="Times New Roman"/>
          <w:b/>
          <w:bCs/>
          <w:sz w:val="24"/>
        </w:rPr>
        <w:t xml:space="preserve">Question: </w:t>
      </w:r>
      <w:r w:rsidR="003210A9" w:rsidRPr="004678F7">
        <w:rPr>
          <w:rFonts w:eastAsia="Times New Roman"/>
          <w:b/>
          <w:bCs/>
          <w:sz w:val="24"/>
        </w:rPr>
        <w:t xml:space="preserve">We are uncertain how to respond to the Section 3 Clause. Do you have additional instructions for completing this section? </w:t>
      </w:r>
    </w:p>
    <w:p w14:paraId="2409D29F" w14:textId="109820CC" w:rsidR="004678F7" w:rsidRPr="004678F7" w:rsidRDefault="004678F7" w:rsidP="004678F7">
      <w:pPr>
        <w:pStyle w:val="ListParagraph"/>
        <w:numPr>
          <w:ilvl w:val="0"/>
          <w:numId w:val="46"/>
        </w:numPr>
        <w:spacing w:after="0"/>
        <w:rPr>
          <w:rFonts w:eastAsia="Times New Roman"/>
          <w:b/>
          <w:bCs/>
          <w:sz w:val="24"/>
        </w:rPr>
      </w:pPr>
      <w:r>
        <w:rPr>
          <w:rFonts w:eastAsia="Times New Roman"/>
          <w:b/>
          <w:bCs/>
          <w:sz w:val="24"/>
        </w:rPr>
        <w:t xml:space="preserve">Answer: </w:t>
      </w:r>
      <w:r>
        <w:rPr>
          <w:rFonts w:eastAsia="Times New Roman"/>
          <w:sz w:val="24"/>
        </w:rPr>
        <w:t>There are no additional instructions for submittal. Please submit based on what is listed in the Exhibits.</w:t>
      </w:r>
    </w:p>
    <w:p w14:paraId="3E1DD3DD" w14:textId="77777777" w:rsidR="003210A9" w:rsidRDefault="003210A9" w:rsidP="003210A9"/>
    <w:p w14:paraId="136D9DFE" w14:textId="77777777" w:rsidR="001D62BA" w:rsidRDefault="001D62BA" w:rsidP="001D62BA"/>
    <w:sectPr w:rsidR="001D62BA" w:rsidSect="00BA444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3654" w:right="1080" w:bottom="1440" w:left="1080" w:header="9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58798" w14:textId="77777777" w:rsidR="00E51951" w:rsidRDefault="00E51951" w:rsidP="00F25CA4">
      <w:r>
        <w:separator/>
      </w:r>
    </w:p>
  </w:endnote>
  <w:endnote w:type="continuationSeparator" w:id="0">
    <w:p w14:paraId="7F0BD6A5" w14:textId="77777777" w:rsidR="00E51951" w:rsidRDefault="00E51951" w:rsidP="00F2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1A92" w14:textId="3B458B64" w:rsidR="00585576" w:rsidRPr="00B1417F" w:rsidRDefault="00CF39C5" w:rsidP="00F25CA4">
    <w:pPr>
      <w:rPr>
        <w:color w:val="707070" w:themeColor="accent6" w:themeShade="BF"/>
        <w:sz w:val="18"/>
        <w:szCs w:val="18"/>
      </w:rPr>
    </w:pPr>
    <w:r w:rsidRPr="00B1417F">
      <w:rPr>
        <w:color w:val="707070" w:themeColor="accent6" w:themeShade="BF"/>
        <w:sz w:val="18"/>
        <w:szCs w:val="18"/>
      </w:rPr>
      <w:fldChar w:fldCharType="begin"/>
    </w:r>
    <w:r w:rsidRPr="00B1417F">
      <w:rPr>
        <w:color w:val="707070" w:themeColor="accent6" w:themeShade="BF"/>
        <w:sz w:val="18"/>
        <w:szCs w:val="18"/>
      </w:rPr>
      <w:instrText xml:space="preserve"> TITLE  \* MERGEFORMAT </w:instrText>
    </w:r>
    <w:r w:rsidRPr="00B1417F">
      <w:rPr>
        <w:color w:val="707070" w:themeColor="accent6" w:themeShade="BF"/>
        <w:sz w:val="18"/>
        <w:szCs w:val="18"/>
      </w:rPr>
      <w:fldChar w:fldCharType="separate"/>
    </w:r>
    <w:r w:rsidR="00457C72">
      <w:rPr>
        <w:color w:val="707070" w:themeColor="accent6" w:themeShade="BF"/>
        <w:sz w:val="18"/>
        <w:szCs w:val="18"/>
      </w:rPr>
      <w:t>Document Title</w:t>
    </w:r>
    <w:r w:rsidRPr="00B1417F">
      <w:rPr>
        <w:color w:val="707070" w:themeColor="accent6" w:themeShade="BF"/>
        <w:sz w:val="18"/>
        <w:szCs w:val="18"/>
      </w:rPr>
      <w:fldChar w:fldCharType="end"/>
    </w:r>
    <w:r w:rsidR="00585576" w:rsidRPr="00B1417F">
      <w:rPr>
        <w:color w:val="707070" w:themeColor="accent6" w:themeShade="BF"/>
        <w:sz w:val="18"/>
        <w:szCs w:val="18"/>
      </w:rPr>
      <w:ptab w:relativeTo="margin" w:alignment="center" w:leader="none"/>
    </w:r>
    <w:r w:rsidR="0005013E" w:rsidRPr="00B1417F">
      <w:rPr>
        <w:color w:val="707070" w:themeColor="accent6" w:themeShade="BF"/>
        <w:sz w:val="18"/>
        <w:szCs w:val="18"/>
      </w:rPr>
      <w:fldChar w:fldCharType="begin"/>
    </w:r>
    <w:r w:rsidR="0005013E" w:rsidRPr="00B1417F">
      <w:rPr>
        <w:color w:val="707070" w:themeColor="accent6" w:themeShade="BF"/>
        <w:sz w:val="18"/>
        <w:szCs w:val="18"/>
      </w:rPr>
      <w:instrText xml:space="preserve"> DATE \@ "MMMM d, yyyy" </w:instrText>
    </w:r>
    <w:r w:rsidR="0005013E" w:rsidRPr="00B1417F">
      <w:rPr>
        <w:color w:val="707070" w:themeColor="accent6" w:themeShade="BF"/>
        <w:sz w:val="18"/>
        <w:szCs w:val="18"/>
      </w:rPr>
      <w:fldChar w:fldCharType="separate"/>
    </w:r>
    <w:r w:rsidR="001366FF">
      <w:rPr>
        <w:noProof/>
        <w:color w:val="707070" w:themeColor="accent6" w:themeShade="BF"/>
        <w:sz w:val="18"/>
        <w:szCs w:val="18"/>
      </w:rPr>
      <w:t>November 18, 2024</w:t>
    </w:r>
    <w:r w:rsidR="0005013E" w:rsidRPr="00B1417F">
      <w:rPr>
        <w:color w:val="707070" w:themeColor="accent6" w:themeShade="BF"/>
        <w:sz w:val="18"/>
        <w:szCs w:val="18"/>
      </w:rPr>
      <w:fldChar w:fldCharType="end"/>
    </w:r>
    <w:r w:rsidR="00585576" w:rsidRPr="00B1417F">
      <w:rPr>
        <w:color w:val="707070" w:themeColor="accent6" w:themeShade="BF"/>
        <w:sz w:val="18"/>
        <w:szCs w:val="18"/>
      </w:rPr>
      <w:ptab w:relativeTo="margin" w:alignment="right" w:leader="none"/>
    </w:r>
    <w:r w:rsidR="0005013E" w:rsidRPr="00B1417F">
      <w:rPr>
        <w:color w:val="707070" w:themeColor="accent6" w:themeShade="BF"/>
        <w:sz w:val="18"/>
        <w:szCs w:val="18"/>
      </w:rPr>
      <w:fldChar w:fldCharType="begin"/>
    </w:r>
    <w:r w:rsidR="0005013E" w:rsidRPr="00B1417F">
      <w:rPr>
        <w:color w:val="707070" w:themeColor="accent6" w:themeShade="BF"/>
        <w:sz w:val="18"/>
        <w:szCs w:val="18"/>
      </w:rPr>
      <w:instrText xml:space="preserve"> PAGE  \* MERGEFORMAT </w:instrText>
    </w:r>
    <w:r w:rsidR="0005013E" w:rsidRPr="00B1417F">
      <w:rPr>
        <w:color w:val="707070" w:themeColor="accent6" w:themeShade="BF"/>
        <w:sz w:val="18"/>
        <w:szCs w:val="18"/>
      </w:rPr>
      <w:fldChar w:fldCharType="separate"/>
    </w:r>
    <w:r w:rsidR="0005013E" w:rsidRPr="00B1417F">
      <w:rPr>
        <w:noProof/>
        <w:color w:val="707070" w:themeColor="accent6" w:themeShade="BF"/>
        <w:sz w:val="18"/>
        <w:szCs w:val="18"/>
      </w:rPr>
      <w:t>2</w:t>
    </w:r>
    <w:r w:rsidR="0005013E" w:rsidRPr="00B1417F">
      <w:rPr>
        <w:color w:val="707070" w:themeColor="accent6" w:themeShade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02235502"/>
      <w:docPartObj>
        <w:docPartGallery w:val="Page Numbers (Bottom of Page)"/>
        <w:docPartUnique/>
      </w:docPartObj>
    </w:sdtPr>
    <w:sdtContent>
      <w:p w14:paraId="71BFA329" w14:textId="77777777" w:rsidR="000A369F" w:rsidRDefault="000A369F" w:rsidP="00153F6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E346F7" w14:textId="77777777" w:rsidR="00074CA2" w:rsidRDefault="00E6508B" w:rsidP="000A369F">
    <w:pPr>
      <w:ind w:right="360"/>
    </w:pPr>
    <w:r w:rsidRPr="00317E25">
      <w:rPr>
        <w:color w:val="000000" w:themeColor="text1"/>
      </w:rPr>
      <w:t>7</w:t>
    </w:r>
    <w:r w:rsidR="000A369F" w:rsidRPr="00317E25">
      <w:rPr>
        <w:color w:val="000000" w:themeColor="text1"/>
      </w:rPr>
      <w:t xml:space="preserve">00 Andover Park W </w:t>
    </w:r>
    <w:r w:rsidR="000A369F" w:rsidRPr="00317E25">
      <w:rPr>
        <w:color w:val="000000" w:themeColor="text1"/>
      </w:rPr>
      <w:tab/>
    </w:r>
    <w:r w:rsidR="000A369F" w:rsidRPr="00317E25">
      <w:rPr>
        <w:color w:val="000000" w:themeColor="text1"/>
      </w:rPr>
      <w:tab/>
    </w:r>
    <w:r w:rsidR="000A369F" w:rsidRPr="00317E25">
      <w:rPr>
        <w:color w:val="000000" w:themeColor="text1"/>
      </w:rPr>
      <w:tab/>
    </w:r>
    <w:r w:rsidR="000A369F" w:rsidRPr="00317E25">
      <w:rPr>
        <w:color w:val="000000" w:themeColor="text1"/>
      </w:rPr>
      <w:tab/>
      <w:t>Phone</w:t>
    </w:r>
    <w:r w:rsidR="00EE242C" w:rsidRPr="00317E25">
      <w:rPr>
        <w:color w:val="000000" w:themeColor="text1"/>
      </w:rPr>
      <w:t>:</w:t>
    </w:r>
    <w:r w:rsidR="000A369F" w:rsidRPr="00317E25">
      <w:rPr>
        <w:color w:val="000000" w:themeColor="text1"/>
      </w:rPr>
      <w:t xml:space="preserve"> 206-574-1100</w:t>
    </w:r>
    <w:r w:rsidR="000A369F" w:rsidRPr="00317E25">
      <w:rPr>
        <w:color w:val="000000" w:themeColor="text1"/>
      </w:rPr>
      <w:tab/>
    </w:r>
    <w:r w:rsidR="000A369F" w:rsidRPr="00317E25">
      <w:rPr>
        <w:color w:val="000000" w:themeColor="text1"/>
      </w:rPr>
      <w:tab/>
    </w:r>
    <w:r w:rsidR="000A369F" w:rsidRPr="00317E25">
      <w:rPr>
        <w:color w:val="000000" w:themeColor="text1"/>
      </w:rPr>
      <w:tab/>
    </w:r>
    <w:r w:rsidR="000A369F" w:rsidRPr="00317E25">
      <w:rPr>
        <w:color w:val="000000" w:themeColor="text1"/>
      </w:rPr>
      <w:tab/>
    </w:r>
    <w:r w:rsidR="000A369F" w:rsidRPr="00317E25">
      <w:rPr>
        <w:color w:val="000000" w:themeColor="text1"/>
      </w:rPr>
      <w:br/>
      <w:t>Tukwila, WA 98188-3326</w:t>
    </w:r>
    <w:r w:rsidR="000A369F" w:rsidRPr="00317E25">
      <w:rPr>
        <w:color w:val="000000" w:themeColor="text1"/>
      </w:rPr>
      <w:tab/>
    </w:r>
    <w:r w:rsidR="000A369F" w:rsidRPr="00317E25">
      <w:rPr>
        <w:color w:val="000000" w:themeColor="text1"/>
      </w:rPr>
      <w:tab/>
    </w:r>
    <w:r w:rsidR="000A369F" w:rsidRPr="00317E25">
      <w:rPr>
        <w:color w:val="000000" w:themeColor="text1"/>
      </w:rPr>
      <w:tab/>
      <w:t>Fax</w:t>
    </w:r>
    <w:r w:rsidR="00EE242C" w:rsidRPr="00317E25">
      <w:rPr>
        <w:color w:val="000000" w:themeColor="text1"/>
      </w:rPr>
      <w:t xml:space="preserve">: </w:t>
    </w:r>
    <w:r w:rsidR="000A369F" w:rsidRPr="00317E25">
      <w:rPr>
        <w:color w:val="000000" w:themeColor="text1"/>
      </w:rPr>
      <w:t>206-574-1104</w:t>
    </w:r>
    <w:r w:rsidR="000A369F" w:rsidRPr="00317E25">
      <w:rPr>
        <w:color w:val="000000" w:themeColor="text1"/>
      </w:rPr>
      <w:tab/>
    </w:r>
    <w:r w:rsidR="000A369F">
      <w:tab/>
    </w:r>
    <w:r w:rsidR="000A369F">
      <w:tab/>
    </w:r>
    <w:r w:rsidR="000A36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5827E" w14:textId="77777777" w:rsidR="00E51951" w:rsidRDefault="00E51951" w:rsidP="00F25CA4">
      <w:r>
        <w:separator/>
      </w:r>
    </w:p>
  </w:footnote>
  <w:footnote w:type="continuationSeparator" w:id="0">
    <w:p w14:paraId="08034431" w14:textId="77777777" w:rsidR="00E51951" w:rsidRDefault="00E51951" w:rsidP="00F2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8CDD" w14:textId="77777777" w:rsidR="00343445" w:rsidRDefault="00B1417F" w:rsidP="00F25CA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62A0CD" wp14:editId="00BFA042">
          <wp:simplePos x="0" y="0"/>
          <wp:positionH relativeFrom="column">
            <wp:posOffset>-298407</wp:posOffset>
          </wp:positionH>
          <wp:positionV relativeFrom="paragraph">
            <wp:posOffset>-301582</wp:posOffset>
          </wp:positionV>
          <wp:extent cx="2402237" cy="1152502"/>
          <wp:effectExtent l="0" t="0" r="0" b="0"/>
          <wp:wrapNone/>
          <wp:docPr id="581579324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579324" name="Picture 3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237" cy="1152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466" w:type="dxa"/>
      <w:tblInd w:w="6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1861"/>
    </w:tblGrid>
    <w:tr w:rsidR="00317E25" w:rsidRPr="00317E25" w14:paraId="64CFCFA9" w14:textId="77777777" w:rsidTr="00070CAD">
      <w:tc>
        <w:tcPr>
          <w:tcW w:w="4466" w:type="dxa"/>
          <w:gridSpan w:val="2"/>
        </w:tcPr>
        <w:p w14:paraId="30526A96" w14:textId="77777777" w:rsidR="00B01F6B" w:rsidRPr="00317E25" w:rsidRDefault="00B01F6B" w:rsidP="00B01F6B">
          <w:pPr>
            <w:rPr>
              <w:b/>
              <w:bCs/>
              <w:color w:val="000000" w:themeColor="text1"/>
            </w:rPr>
          </w:pPr>
          <w:r w:rsidRPr="00317E25">
            <w:rPr>
              <w:b/>
              <w:bCs/>
              <w:color w:val="000000" w:themeColor="text1"/>
            </w:rPr>
            <w:t>KCHA Board of Commissioners</w:t>
          </w:r>
        </w:p>
      </w:tc>
    </w:tr>
    <w:tr w:rsidR="00317E25" w:rsidRPr="00317E25" w14:paraId="2C35F137" w14:textId="77777777" w:rsidTr="00070CAD">
      <w:tc>
        <w:tcPr>
          <w:tcW w:w="2605" w:type="dxa"/>
        </w:tcPr>
        <w:p w14:paraId="135E7810" w14:textId="77777777" w:rsidR="00B01F6B" w:rsidRPr="00317E25" w:rsidRDefault="00B01F6B" w:rsidP="00317E25">
          <w:pPr>
            <w:pStyle w:val="ListParagraph"/>
            <w:numPr>
              <w:ilvl w:val="0"/>
              <w:numId w:val="42"/>
            </w:numPr>
            <w:spacing w:after="0"/>
            <w:rPr>
              <w:color w:val="000000" w:themeColor="text1"/>
            </w:rPr>
          </w:pPr>
          <w:r w:rsidRPr="00317E25">
            <w:rPr>
              <w:color w:val="000000" w:themeColor="text1"/>
            </w:rPr>
            <w:t>Doug Barnes, Chair</w:t>
          </w:r>
        </w:p>
      </w:tc>
      <w:tc>
        <w:tcPr>
          <w:tcW w:w="1861" w:type="dxa"/>
        </w:tcPr>
        <w:p w14:paraId="2A30C658" w14:textId="77777777" w:rsidR="00B01F6B" w:rsidRPr="00317E25" w:rsidRDefault="00B01F6B" w:rsidP="00317E25">
          <w:pPr>
            <w:pStyle w:val="ListParagraph"/>
            <w:numPr>
              <w:ilvl w:val="0"/>
              <w:numId w:val="42"/>
            </w:numPr>
            <w:spacing w:after="0"/>
            <w:rPr>
              <w:color w:val="000000" w:themeColor="text1"/>
            </w:rPr>
          </w:pPr>
          <w:r w:rsidRPr="00317E25">
            <w:rPr>
              <w:color w:val="000000" w:themeColor="text1"/>
            </w:rPr>
            <w:t>Jerry Lee</w:t>
          </w:r>
        </w:p>
      </w:tc>
    </w:tr>
    <w:tr w:rsidR="00317E25" w:rsidRPr="00317E25" w14:paraId="2E3638CD" w14:textId="77777777" w:rsidTr="00070CAD">
      <w:tc>
        <w:tcPr>
          <w:tcW w:w="2605" w:type="dxa"/>
        </w:tcPr>
        <w:p w14:paraId="2C739D41" w14:textId="77777777" w:rsidR="00B01F6B" w:rsidRPr="00317E25" w:rsidRDefault="00B01F6B" w:rsidP="00317E25">
          <w:pPr>
            <w:pStyle w:val="ListParagraph"/>
            <w:numPr>
              <w:ilvl w:val="0"/>
              <w:numId w:val="42"/>
            </w:numPr>
            <w:spacing w:after="0"/>
            <w:rPr>
              <w:color w:val="000000" w:themeColor="text1"/>
            </w:rPr>
          </w:pPr>
          <w:r w:rsidRPr="00317E25">
            <w:rPr>
              <w:color w:val="000000" w:themeColor="text1"/>
            </w:rPr>
            <w:t>Richard Jackson</w:t>
          </w:r>
        </w:p>
      </w:tc>
      <w:tc>
        <w:tcPr>
          <w:tcW w:w="1861" w:type="dxa"/>
        </w:tcPr>
        <w:p w14:paraId="6A648B05" w14:textId="77777777" w:rsidR="00B01F6B" w:rsidRPr="00317E25" w:rsidRDefault="00B01F6B" w:rsidP="00317E25">
          <w:pPr>
            <w:pStyle w:val="ListParagraph"/>
            <w:numPr>
              <w:ilvl w:val="0"/>
              <w:numId w:val="42"/>
            </w:numPr>
            <w:spacing w:after="0"/>
            <w:rPr>
              <w:color w:val="000000" w:themeColor="text1"/>
            </w:rPr>
          </w:pPr>
          <w:r w:rsidRPr="00317E25">
            <w:rPr>
              <w:color w:val="000000" w:themeColor="text1"/>
            </w:rPr>
            <w:t>Tina Keys</w:t>
          </w:r>
        </w:p>
      </w:tc>
    </w:tr>
    <w:tr w:rsidR="00317E25" w:rsidRPr="00317E25" w14:paraId="39D95E05" w14:textId="77777777" w:rsidTr="00070CAD">
      <w:trPr>
        <w:trHeight w:val="445"/>
      </w:trPr>
      <w:tc>
        <w:tcPr>
          <w:tcW w:w="2605" w:type="dxa"/>
        </w:tcPr>
        <w:p w14:paraId="712DDF38" w14:textId="77777777" w:rsidR="00B01F6B" w:rsidRPr="00317E25" w:rsidRDefault="00B01F6B" w:rsidP="00317E25">
          <w:pPr>
            <w:pStyle w:val="ListParagraph"/>
            <w:numPr>
              <w:ilvl w:val="0"/>
              <w:numId w:val="42"/>
            </w:numPr>
            <w:spacing w:after="0"/>
            <w:rPr>
              <w:color w:val="000000" w:themeColor="text1"/>
            </w:rPr>
          </w:pPr>
          <w:r w:rsidRPr="00317E25">
            <w:rPr>
              <w:color w:val="000000" w:themeColor="text1"/>
            </w:rPr>
            <w:t>Regina Elmi</w:t>
          </w:r>
        </w:p>
      </w:tc>
      <w:tc>
        <w:tcPr>
          <w:tcW w:w="1861" w:type="dxa"/>
        </w:tcPr>
        <w:p w14:paraId="07D963E1" w14:textId="77777777" w:rsidR="00B01F6B" w:rsidRPr="00317E25" w:rsidRDefault="00B01F6B" w:rsidP="00317E25">
          <w:pPr>
            <w:spacing w:after="0"/>
            <w:rPr>
              <w:color w:val="000000" w:themeColor="text1"/>
            </w:rPr>
          </w:pPr>
        </w:p>
      </w:tc>
    </w:tr>
    <w:tr w:rsidR="00317E25" w:rsidRPr="00317E25" w14:paraId="79A71B2D" w14:textId="77777777" w:rsidTr="00070CAD">
      <w:tc>
        <w:tcPr>
          <w:tcW w:w="4466" w:type="dxa"/>
          <w:gridSpan w:val="2"/>
        </w:tcPr>
        <w:p w14:paraId="62F8B0E5" w14:textId="77777777" w:rsidR="00B01F6B" w:rsidRPr="00317E25" w:rsidRDefault="00B01F6B" w:rsidP="00B01F6B">
          <w:pPr>
            <w:rPr>
              <w:color w:val="000000" w:themeColor="text1"/>
            </w:rPr>
          </w:pPr>
          <w:r w:rsidRPr="00317E25">
            <w:rPr>
              <w:color w:val="000000" w:themeColor="text1"/>
            </w:rPr>
            <w:t>President/CEO — Robin Walls</w:t>
          </w:r>
        </w:p>
      </w:tc>
    </w:tr>
  </w:tbl>
  <w:p w14:paraId="1ACA9352" w14:textId="77777777" w:rsidR="00343445" w:rsidRDefault="00BA4440" w:rsidP="000A369F">
    <w:r>
      <w:rPr>
        <w:noProof/>
      </w:rPr>
      <w:drawing>
        <wp:anchor distT="0" distB="0" distL="114300" distR="114300" simplePos="0" relativeHeight="251662336" behindDoc="0" locked="0" layoutInCell="1" allowOverlap="1" wp14:anchorId="5273B7E7" wp14:editId="3C62EE0A">
          <wp:simplePos x="0" y="0"/>
          <wp:positionH relativeFrom="column">
            <wp:posOffset>-9395</wp:posOffset>
          </wp:positionH>
          <wp:positionV relativeFrom="paragraph">
            <wp:posOffset>-1054083</wp:posOffset>
          </wp:positionV>
          <wp:extent cx="2517732" cy="830592"/>
          <wp:effectExtent l="0" t="0" r="0" b="0"/>
          <wp:wrapNone/>
          <wp:docPr id="855313007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313007" name="Graphic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732" cy="830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37.5pt;height:337.5pt" o:bullet="t">
        <v:imagedata r:id="rId1" o:title="House Icon-05"/>
      </v:shape>
    </w:pict>
  </w:numPicBullet>
  <w:numPicBullet w:numPicBulletId="1">
    <w:pict>
      <v:shape id="_x0000_i1087" type="#_x0000_t75" style="width:337.5pt;height:411pt" o:bullet="t">
        <v:imagedata r:id="rId2" o:title="House Icon"/>
      </v:shape>
    </w:pict>
  </w:numPicBullet>
  <w:abstractNum w:abstractNumId="0" w15:restartNumberingAfterBreak="0">
    <w:nsid w:val="02884BA5"/>
    <w:multiLevelType w:val="multilevel"/>
    <w:tmpl w:val="6AB66AA4"/>
    <w:numStyleLink w:val="KCHAOrderedLists"/>
  </w:abstractNum>
  <w:abstractNum w:abstractNumId="1" w15:restartNumberingAfterBreak="0">
    <w:nsid w:val="0D9253CA"/>
    <w:multiLevelType w:val="multilevel"/>
    <w:tmpl w:val="6AB66AA4"/>
    <w:numStyleLink w:val="KCHAOrderedLists"/>
  </w:abstractNum>
  <w:abstractNum w:abstractNumId="2" w15:restartNumberingAfterBreak="0">
    <w:nsid w:val="0FFB50B1"/>
    <w:multiLevelType w:val="multilevel"/>
    <w:tmpl w:val="926CD582"/>
    <w:lvl w:ilvl="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C00759"/>
    <w:multiLevelType w:val="hybridMultilevel"/>
    <w:tmpl w:val="7DCC8754"/>
    <w:lvl w:ilvl="0" w:tplc="024EC74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B5685"/>
    <w:multiLevelType w:val="multilevel"/>
    <w:tmpl w:val="5928B8D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sz w:val="24"/>
      </w:rPr>
    </w:lvl>
    <w:lvl w:ilvl="1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2">
      <w:start w:val="1"/>
      <w:numFmt w:val="bullet"/>
      <w:lvlText w:val="¡"/>
      <w:lvlJc w:val="left"/>
      <w:pPr>
        <w:ind w:left="1080" w:hanging="360"/>
      </w:pPr>
      <w:rPr>
        <w:rFonts w:ascii="Wingdings 2" w:hAnsi="Wingdings 2" w:hint="default"/>
        <w:color w:val="auto"/>
        <w:sz w:val="20"/>
      </w:rPr>
    </w:lvl>
    <w:lvl w:ilvl="3">
      <w:start w:val="1"/>
      <w:numFmt w:val="bullet"/>
      <w:lvlText w:val="¡"/>
      <w:lvlJc w:val="left"/>
      <w:pPr>
        <w:ind w:left="1440" w:hanging="360"/>
      </w:pPr>
      <w:rPr>
        <w:rFonts w:ascii="Wingdings 2" w:hAnsi="Wingdings 2" w:hint="default"/>
        <w:color w:val="auto"/>
        <w:sz w:val="20"/>
      </w:rPr>
    </w:lvl>
    <w:lvl w:ilvl="4">
      <w:start w:val="1"/>
      <w:numFmt w:val="bullet"/>
      <w:lvlText w:val="¡"/>
      <w:lvlJc w:val="left"/>
      <w:pPr>
        <w:ind w:left="1800" w:hanging="360"/>
      </w:pPr>
      <w:rPr>
        <w:rFonts w:ascii="Wingdings 2" w:hAnsi="Wingdings 2" w:hint="default"/>
        <w:color w:val="auto"/>
        <w:sz w:val="20"/>
      </w:rPr>
    </w:lvl>
    <w:lvl w:ilvl="5">
      <w:start w:val="1"/>
      <w:numFmt w:val="bullet"/>
      <w:lvlText w:val="¡"/>
      <w:lvlJc w:val="left"/>
      <w:pPr>
        <w:ind w:left="2160" w:hanging="360"/>
      </w:pPr>
      <w:rPr>
        <w:rFonts w:ascii="Wingdings 2" w:hAnsi="Wingdings 2" w:hint="default"/>
        <w:color w:val="auto"/>
      </w:rPr>
    </w:lvl>
    <w:lvl w:ilvl="6">
      <w:start w:val="1"/>
      <w:numFmt w:val="bullet"/>
      <w:lvlText w:val="¡"/>
      <w:lvlJc w:val="left"/>
      <w:pPr>
        <w:ind w:left="2520" w:hanging="360"/>
      </w:pPr>
      <w:rPr>
        <w:rFonts w:ascii="Wingdings 2" w:hAnsi="Wingdings 2" w:hint="default"/>
        <w:color w:val="auto"/>
        <w:sz w:val="20"/>
      </w:rPr>
    </w:lvl>
    <w:lvl w:ilvl="7">
      <w:start w:val="1"/>
      <w:numFmt w:val="bullet"/>
      <w:lvlText w:val="¡"/>
      <w:lvlJc w:val="left"/>
      <w:pPr>
        <w:ind w:left="2880" w:hanging="360"/>
      </w:pPr>
      <w:rPr>
        <w:rFonts w:ascii="Wingdings 2" w:hAnsi="Wingdings 2" w:hint="default"/>
        <w:color w:val="auto"/>
        <w:sz w:val="20"/>
      </w:rPr>
    </w:lvl>
    <w:lvl w:ilvl="8">
      <w:start w:val="1"/>
      <w:numFmt w:val="bullet"/>
      <w:lvlText w:val="¡"/>
      <w:lvlJc w:val="left"/>
      <w:pPr>
        <w:ind w:left="3240" w:hanging="360"/>
      </w:pPr>
      <w:rPr>
        <w:rFonts w:ascii="Wingdings 2" w:hAnsi="Wingdings 2" w:hint="default"/>
        <w:color w:val="auto"/>
        <w:sz w:val="20"/>
      </w:rPr>
    </w:lvl>
  </w:abstractNum>
  <w:abstractNum w:abstractNumId="5" w15:restartNumberingAfterBreak="0">
    <w:nsid w:val="13F54D41"/>
    <w:multiLevelType w:val="multilevel"/>
    <w:tmpl w:val="7FBE0568"/>
    <w:lvl w:ilvl="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0D5B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642E6A"/>
    <w:multiLevelType w:val="multilevel"/>
    <w:tmpl w:val="5A6443F6"/>
    <w:lvl w:ilvl="0">
      <w:start w:val="1"/>
      <w:numFmt w:val="bullet"/>
      <w:pStyle w:val="ListParagraph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2">
      <w:start w:val="1"/>
      <w:numFmt w:val="bullet"/>
      <w:lvlText w:val="¡"/>
      <w:lvlJc w:val="left"/>
      <w:pPr>
        <w:ind w:left="1080" w:hanging="360"/>
      </w:pPr>
      <w:rPr>
        <w:rFonts w:ascii="Wingdings 2" w:hAnsi="Wingdings 2" w:hint="default"/>
        <w:color w:val="auto"/>
        <w:sz w:val="20"/>
      </w:rPr>
    </w:lvl>
    <w:lvl w:ilvl="3">
      <w:start w:val="1"/>
      <w:numFmt w:val="bullet"/>
      <w:lvlText w:val="¡"/>
      <w:lvlJc w:val="left"/>
      <w:pPr>
        <w:ind w:left="1440" w:hanging="360"/>
      </w:pPr>
      <w:rPr>
        <w:rFonts w:ascii="Wingdings 2" w:hAnsi="Wingdings 2" w:hint="default"/>
        <w:color w:val="auto"/>
        <w:sz w:val="20"/>
      </w:rPr>
    </w:lvl>
    <w:lvl w:ilvl="4">
      <w:start w:val="1"/>
      <w:numFmt w:val="bullet"/>
      <w:lvlText w:val="¡"/>
      <w:lvlJc w:val="left"/>
      <w:pPr>
        <w:ind w:left="1800" w:hanging="360"/>
      </w:pPr>
      <w:rPr>
        <w:rFonts w:ascii="Wingdings 2" w:hAnsi="Wingdings 2" w:hint="default"/>
        <w:color w:val="auto"/>
        <w:sz w:val="20"/>
      </w:rPr>
    </w:lvl>
    <w:lvl w:ilvl="5">
      <w:start w:val="1"/>
      <w:numFmt w:val="bullet"/>
      <w:lvlText w:val="¡"/>
      <w:lvlJc w:val="left"/>
      <w:pPr>
        <w:ind w:left="2160" w:hanging="360"/>
      </w:pPr>
      <w:rPr>
        <w:rFonts w:ascii="Wingdings 2" w:hAnsi="Wingdings 2" w:hint="default"/>
        <w:color w:val="auto"/>
      </w:rPr>
    </w:lvl>
    <w:lvl w:ilvl="6">
      <w:start w:val="1"/>
      <w:numFmt w:val="bullet"/>
      <w:lvlText w:val="¡"/>
      <w:lvlJc w:val="left"/>
      <w:pPr>
        <w:ind w:left="2520" w:hanging="360"/>
      </w:pPr>
      <w:rPr>
        <w:rFonts w:ascii="Wingdings 2" w:hAnsi="Wingdings 2" w:hint="default"/>
        <w:color w:val="auto"/>
        <w:sz w:val="20"/>
      </w:rPr>
    </w:lvl>
    <w:lvl w:ilvl="7">
      <w:start w:val="1"/>
      <w:numFmt w:val="bullet"/>
      <w:lvlText w:val="¡"/>
      <w:lvlJc w:val="left"/>
      <w:pPr>
        <w:ind w:left="2880" w:hanging="360"/>
      </w:pPr>
      <w:rPr>
        <w:rFonts w:ascii="Wingdings 2" w:hAnsi="Wingdings 2" w:hint="default"/>
        <w:color w:val="auto"/>
        <w:sz w:val="20"/>
      </w:rPr>
    </w:lvl>
    <w:lvl w:ilvl="8">
      <w:start w:val="1"/>
      <w:numFmt w:val="bullet"/>
      <w:lvlText w:val="¡"/>
      <w:lvlJc w:val="left"/>
      <w:pPr>
        <w:ind w:left="3240" w:hanging="360"/>
      </w:pPr>
      <w:rPr>
        <w:rFonts w:ascii="Wingdings 2" w:hAnsi="Wingdings 2" w:hint="default"/>
        <w:color w:val="auto"/>
        <w:sz w:val="20"/>
      </w:rPr>
    </w:lvl>
  </w:abstractNum>
  <w:abstractNum w:abstractNumId="8" w15:restartNumberingAfterBreak="0">
    <w:nsid w:val="196E566C"/>
    <w:multiLevelType w:val="multilevel"/>
    <w:tmpl w:val="487881C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2">
      <w:start w:val="1"/>
      <w:numFmt w:val="bullet"/>
      <w:lvlText w:val="¡"/>
      <w:lvlJc w:val="left"/>
      <w:pPr>
        <w:ind w:left="1080" w:hanging="360"/>
      </w:pPr>
      <w:rPr>
        <w:rFonts w:ascii="Wingdings 2" w:hAnsi="Wingdings 2" w:hint="default"/>
        <w:color w:val="auto"/>
        <w:sz w:val="20"/>
      </w:rPr>
    </w:lvl>
    <w:lvl w:ilvl="3">
      <w:start w:val="1"/>
      <w:numFmt w:val="bullet"/>
      <w:lvlText w:val="¡"/>
      <w:lvlJc w:val="left"/>
      <w:pPr>
        <w:ind w:left="1440" w:hanging="360"/>
      </w:pPr>
      <w:rPr>
        <w:rFonts w:ascii="Wingdings 2" w:hAnsi="Wingdings 2" w:hint="default"/>
        <w:color w:val="auto"/>
        <w:sz w:val="20"/>
      </w:rPr>
    </w:lvl>
    <w:lvl w:ilvl="4">
      <w:start w:val="1"/>
      <w:numFmt w:val="bullet"/>
      <w:lvlText w:val="¡"/>
      <w:lvlJc w:val="left"/>
      <w:pPr>
        <w:ind w:left="1800" w:hanging="360"/>
      </w:pPr>
      <w:rPr>
        <w:rFonts w:ascii="Wingdings 2" w:hAnsi="Wingdings 2" w:hint="default"/>
        <w:color w:val="auto"/>
        <w:sz w:val="20"/>
      </w:rPr>
    </w:lvl>
    <w:lvl w:ilvl="5">
      <w:start w:val="1"/>
      <w:numFmt w:val="bullet"/>
      <w:lvlText w:val="¡"/>
      <w:lvlJc w:val="left"/>
      <w:pPr>
        <w:ind w:left="2160" w:hanging="360"/>
      </w:pPr>
      <w:rPr>
        <w:rFonts w:ascii="Wingdings 2" w:hAnsi="Wingdings 2" w:hint="default"/>
        <w:color w:val="auto"/>
      </w:rPr>
    </w:lvl>
    <w:lvl w:ilvl="6">
      <w:start w:val="1"/>
      <w:numFmt w:val="bullet"/>
      <w:lvlText w:val="¡"/>
      <w:lvlJc w:val="left"/>
      <w:pPr>
        <w:ind w:left="2520" w:hanging="360"/>
      </w:pPr>
      <w:rPr>
        <w:rFonts w:ascii="Wingdings 2" w:hAnsi="Wingdings 2" w:hint="default"/>
        <w:color w:val="auto"/>
        <w:sz w:val="20"/>
      </w:rPr>
    </w:lvl>
    <w:lvl w:ilvl="7">
      <w:start w:val="1"/>
      <w:numFmt w:val="bullet"/>
      <w:lvlText w:val="¡"/>
      <w:lvlJc w:val="left"/>
      <w:pPr>
        <w:ind w:left="2880" w:hanging="360"/>
      </w:pPr>
      <w:rPr>
        <w:rFonts w:ascii="Wingdings 2" w:hAnsi="Wingdings 2" w:hint="default"/>
        <w:color w:val="auto"/>
        <w:sz w:val="20"/>
      </w:rPr>
    </w:lvl>
    <w:lvl w:ilvl="8">
      <w:start w:val="1"/>
      <w:numFmt w:val="bullet"/>
      <w:lvlText w:val="¡"/>
      <w:lvlJc w:val="left"/>
      <w:pPr>
        <w:ind w:left="3240" w:hanging="360"/>
      </w:pPr>
      <w:rPr>
        <w:rFonts w:ascii="Wingdings 2" w:hAnsi="Wingdings 2" w:hint="default"/>
        <w:color w:val="auto"/>
        <w:sz w:val="20"/>
      </w:rPr>
    </w:lvl>
  </w:abstractNum>
  <w:abstractNum w:abstractNumId="9" w15:restartNumberingAfterBreak="0">
    <w:nsid w:val="1B4D10AF"/>
    <w:multiLevelType w:val="multilevel"/>
    <w:tmpl w:val="03481E82"/>
    <w:lvl w:ilvl="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F46164"/>
    <w:multiLevelType w:val="multilevel"/>
    <w:tmpl w:val="6AB66AA4"/>
    <w:numStyleLink w:val="KCHAOrderedLists"/>
  </w:abstractNum>
  <w:abstractNum w:abstractNumId="11" w15:restartNumberingAfterBreak="0">
    <w:nsid w:val="21334698"/>
    <w:multiLevelType w:val="hybridMultilevel"/>
    <w:tmpl w:val="ADEA7982"/>
    <w:lvl w:ilvl="0" w:tplc="FFFFFFFF">
      <w:start w:val="1"/>
      <w:numFmt w:val="bullet"/>
      <w:lvlText w:val=""/>
      <w:lvlPicBulletId w:val="1"/>
      <w:lvlJc w:val="left"/>
      <w:pPr>
        <w:ind w:left="720" w:hanging="576"/>
      </w:pPr>
      <w:rPr>
        <w:rFonts w:ascii="Symbol" w:hAnsi="Symbol" w:hint="default"/>
        <w:color w:val="auto"/>
      </w:rPr>
    </w:lvl>
    <w:lvl w:ilvl="1" w:tplc="F1F49E5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23492"/>
    <w:multiLevelType w:val="hybridMultilevel"/>
    <w:tmpl w:val="F4EE1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629B1"/>
    <w:multiLevelType w:val="multilevel"/>
    <w:tmpl w:val="44248424"/>
    <w:lvl w:ilvl="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5A7F66"/>
    <w:multiLevelType w:val="hybridMultilevel"/>
    <w:tmpl w:val="25DE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C5391"/>
    <w:multiLevelType w:val="multilevel"/>
    <w:tmpl w:val="0409001D"/>
    <w:numStyleLink w:val="KCHAUnorderedList"/>
  </w:abstractNum>
  <w:abstractNum w:abstractNumId="16" w15:restartNumberingAfterBreak="0">
    <w:nsid w:val="33F46253"/>
    <w:multiLevelType w:val="multilevel"/>
    <w:tmpl w:val="2E88755E"/>
    <w:lvl w:ilvl="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514B3B"/>
    <w:multiLevelType w:val="multilevel"/>
    <w:tmpl w:val="CD4A32BC"/>
    <w:lvl w:ilvl="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9A5E16"/>
    <w:multiLevelType w:val="multilevel"/>
    <w:tmpl w:val="4C5E2054"/>
    <w:lvl w:ilvl="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E838E2"/>
    <w:multiLevelType w:val="multilevel"/>
    <w:tmpl w:val="6AB66AA4"/>
    <w:numStyleLink w:val="KCHAOrderedLists"/>
  </w:abstractNum>
  <w:abstractNum w:abstractNumId="20" w15:restartNumberingAfterBreak="0">
    <w:nsid w:val="3C0F4891"/>
    <w:multiLevelType w:val="hybridMultilevel"/>
    <w:tmpl w:val="6408EB6C"/>
    <w:lvl w:ilvl="0" w:tplc="5F186FE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E5850"/>
    <w:multiLevelType w:val="multilevel"/>
    <w:tmpl w:val="0409001D"/>
    <w:numStyleLink w:val="KCHAUnorderedList"/>
  </w:abstractNum>
  <w:abstractNum w:abstractNumId="22" w15:restartNumberingAfterBreak="0">
    <w:nsid w:val="435E2D13"/>
    <w:multiLevelType w:val="multilevel"/>
    <w:tmpl w:val="6AB66AA4"/>
    <w:numStyleLink w:val="KCHAOrderedLists"/>
  </w:abstractNum>
  <w:abstractNum w:abstractNumId="23" w15:restartNumberingAfterBreak="0">
    <w:nsid w:val="498A6E75"/>
    <w:multiLevelType w:val="multilevel"/>
    <w:tmpl w:val="902C8BC4"/>
    <w:lvl w:ilvl="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431C35"/>
    <w:multiLevelType w:val="hybridMultilevel"/>
    <w:tmpl w:val="88CC65A6"/>
    <w:lvl w:ilvl="0" w:tplc="B6C42DCC">
      <w:start w:val="1"/>
      <w:numFmt w:val="bullet"/>
      <w:lvlText w:val=""/>
      <w:lvlPicBulletId w:val="1"/>
      <w:lvlJc w:val="left"/>
      <w:pPr>
        <w:ind w:left="720" w:hanging="57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737BD"/>
    <w:multiLevelType w:val="multilevel"/>
    <w:tmpl w:val="D0CCB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133A24"/>
    <w:multiLevelType w:val="hybridMultilevel"/>
    <w:tmpl w:val="B502A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261F5"/>
    <w:multiLevelType w:val="multilevel"/>
    <w:tmpl w:val="6AB66AA4"/>
    <w:styleLink w:val="KCHAOrderedLists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772730" w:themeColor="accent5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color w:val="772730" w:themeColor="accent5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color w:val="772730" w:themeColor="accent5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color w:val="772730" w:themeColor="accent5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color w:val="772730" w:themeColor="accent5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b/>
        <w:color w:val="772730" w:themeColor="accent5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b/>
        <w:color w:val="772730" w:themeColor="accent5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b/>
        <w:color w:val="772730" w:themeColor="accent5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b/>
        <w:color w:val="772730" w:themeColor="accent5"/>
      </w:rPr>
    </w:lvl>
  </w:abstractNum>
  <w:abstractNum w:abstractNumId="28" w15:restartNumberingAfterBreak="0">
    <w:nsid w:val="54226799"/>
    <w:multiLevelType w:val="hybridMultilevel"/>
    <w:tmpl w:val="4D680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D6565A"/>
    <w:multiLevelType w:val="multilevel"/>
    <w:tmpl w:val="4BE631FA"/>
    <w:lvl w:ilvl="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0D0544"/>
    <w:multiLevelType w:val="multilevel"/>
    <w:tmpl w:val="54665E3C"/>
    <w:lvl w:ilvl="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96674C"/>
    <w:multiLevelType w:val="multilevel"/>
    <w:tmpl w:val="0409001D"/>
    <w:styleLink w:val="KCHAUnorderedList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2">
      <w:start w:val="1"/>
      <w:numFmt w:val="bullet"/>
      <w:lvlText w:val="¡"/>
      <w:lvlJc w:val="left"/>
      <w:pPr>
        <w:ind w:left="1080" w:hanging="360"/>
      </w:pPr>
      <w:rPr>
        <w:rFonts w:ascii="Wingdings 2" w:hAnsi="Wingdings 2" w:hint="default"/>
        <w:color w:val="auto"/>
        <w:sz w:val="20"/>
      </w:rPr>
    </w:lvl>
    <w:lvl w:ilvl="3">
      <w:start w:val="1"/>
      <w:numFmt w:val="bullet"/>
      <w:lvlText w:val="¡"/>
      <w:lvlJc w:val="left"/>
      <w:pPr>
        <w:ind w:left="1440" w:hanging="360"/>
      </w:pPr>
      <w:rPr>
        <w:rFonts w:ascii="Wingdings 2" w:hAnsi="Wingdings 2" w:hint="default"/>
        <w:color w:val="auto"/>
        <w:sz w:val="20"/>
      </w:rPr>
    </w:lvl>
    <w:lvl w:ilvl="4">
      <w:start w:val="1"/>
      <w:numFmt w:val="bullet"/>
      <w:lvlText w:val="¡"/>
      <w:lvlJc w:val="left"/>
      <w:pPr>
        <w:ind w:left="1800" w:hanging="360"/>
      </w:pPr>
      <w:rPr>
        <w:rFonts w:ascii="Wingdings 2" w:hAnsi="Wingdings 2" w:hint="default"/>
        <w:color w:val="auto"/>
        <w:sz w:val="20"/>
      </w:rPr>
    </w:lvl>
    <w:lvl w:ilvl="5">
      <w:start w:val="1"/>
      <w:numFmt w:val="bullet"/>
      <w:lvlText w:val="¡"/>
      <w:lvlJc w:val="left"/>
      <w:pPr>
        <w:ind w:left="2160" w:hanging="360"/>
      </w:pPr>
      <w:rPr>
        <w:rFonts w:ascii="Wingdings 2" w:hAnsi="Wingdings 2" w:hint="default"/>
        <w:color w:val="auto"/>
      </w:rPr>
    </w:lvl>
    <w:lvl w:ilvl="6">
      <w:start w:val="1"/>
      <w:numFmt w:val="bullet"/>
      <w:lvlText w:val="¡"/>
      <w:lvlJc w:val="left"/>
      <w:pPr>
        <w:ind w:left="2520" w:hanging="360"/>
      </w:pPr>
      <w:rPr>
        <w:rFonts w:ascii="Wingdings 2" w:hAnsi="Wingdings 2" w:hint="default"/>
        <w:color w:val="auto"/>
        <w:sz w:val="20"/>
      </w:rPr>
    </w:lvl>
    <w:lvl w:ilvl="7">
      <w:start w:val="1"/>
      <w:numFmt w:val="bullet"/>
      <w:lvlText w:val="¡"/>
      <w:lvlJc w:val="left"/>
      <w:pPr>
        <w:ind w:left="2880" w:hanging="360"/>
      </w:pPr>
      <w:rPr>
        <w:rFonts w:ascii="Wingdings 2" w:hAnsi="Wingdings 2" w:hint="default"/>
        <w:color w:val="auto"/>
        <w:sz w:val="20"/>
      </w:rPr>
    </w:lvl>
    <w:lvl w:ilvl="8">
      <w:start w:val="1"/>
      <w:numFmt w:val="bullet"/>
      <w:lvlText w:val="¡"/>
      <w:lvlJc w:val="left"/>
      <w:pPr>
        <w:ind w:left="3240" w:hanging="360"/>
      </w:pPr>
      <w:rPr>
        <w:rFonts w:ascii="Wingdings 2" w:hAnsi="Wingdings 2" w:hint="default"/>
        <w:color w:val="auto"/>
        <w:sz w:val="20"/>
      </w:rPr>
    </w:lvl>
  </w:abstractNum>
  <w:abstractNum w:abstractNumId="32" w15:restartNumberingAfterBreak="0">
    <w:nsid w:val="5B4B1E06"/>
    <w:multiLevelType w:val="hybridMultilevel"/>
    <w:tmpl w:val="A4782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2A5A9D"/>
    <w:multiLevelType w:val="multilevel"/>
    <w:tmpl w:val="54F6C874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F729E"/>
    <w:multiLevelType w:val="multilevel"/>
    <w:tmpl w:val="14823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72730" w:themeColor="accent5"/>
        <w:sz w:val="24"/>
      </w:rPr>
    </w:lvl>
    <w:lvl w:ilvl="1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2">
      <w:start w:val="1"/>
      <w:numFmt w:val="bullet"/>
      <w:lvlText w:val="¡"/>
      <w:lvlJc w:val="left"/>
      <w:pPr>
        <w:ind w:left="1080" w:hanging="360"/>
      </w:pPr>
      <w:rPr>
        <w:rFonts w:ascii="Wingdings 2" w:hAnsi="Wingdings 2" w:hint="default"/>
        <w:color w:val="auto"/>
        <w:sz w:val="20"/>
      </w:rPr>
    </w:lvl>
    <w:lvl w:ilvl="3">
      <w:start w:val="1"/>
      <w:numFmt w:val="bullet"/>
      <w:lvlText w:val="¡"/>
      <w:lvlJc w:val="left"/>
      <w:pPr>
        <w:ind w:left="1440" w:hanging="360"/>
      </w:pPr>
      <w:rPr>
        <w:rFonts w:ascii="Wingdings 2" w:hAnsi="Wingdings 2" w:hint="default"/>
        <w:color w:val="auto"/>
        <w:sz w:val="20"/>
      </w:rPr>
    </w:lvl>
    <w:lvl w:ilvl="4">
      <w:start w:val="1"/>
      <w:numFmt w:val="bullet"/>
      <w:lvlText w:val="¡"/>
      <w:lvlJc w:val="left"/>
      <w:pPr>
        <w:ind w:left="1800" w:hanging="360"/>
      </w:pPr>
      <w:rPr>
        <w:rFonts w:ascii="Wingdings 2" w:hAnsi="Wingdings 2" w:hint="default"/>
        <w:color w:val="auto"/>
        <w:sz w:val="20"/>
      </w:rPr>
    </w:lvl>
    <w:lvl w:ilvl="5">
      <w:start w:val="1"/>
      <w:numFmt w:val="bullet"/>
      <w:lvlText w:val="¡"/>
      <w:lvlJc w:val="left"/>
      <w:pPr>
        <w:ind w:left="2160" w:hanging="360"/>
      </w:pPr>
      <w:rPr>
        <w:rFonts w:ascii="Wingdings 2" w:hAnsi="Wingdings 2" w:hint="default"/>
        <w:color w:val="auto"/>
      </w:rPr>
    </w:lvl>
    <w:lvl w:ilvl="6">
      <w:start w:val="1"/>
      <w:numFmt w:val="bullet"/>
      <w:lvlText w:val="¡"/>
      <w:lvlJc w:val="left"/>
      <w:pPr>
        <w:ind w:left="2520" w:hanging="360"/>
      </w:pPr>
      <w:rPr>
        <w:rFonts w:ascii="Wingdings 2" w:hAnsi="Wingdings 2" w:hint="default"/>
        <w:color w:val="auto"/>
        <w:sz w:val="20"/>
      </w:rPr>
    </w:lvl>
    <w:lvl w:ilvl="7">
      <w:start w:val="1"/>
      <w:numFmt w:val="bullet"/>
      <w:lvlText w:val="¡"/>
      <w:lvlJc w:val="left"/>
      <w:pPr>
        <w:ind w:left="2880" w:hanging="360"/>
      </w:pPr>
      <w:rPr>
        <w:rFonts w:ascii="Wingdings 2" w:hAnsi="Wingdings 2" w:hint="default"/>
        <w:color w:val="auto"/>
        <w:sz w:val="20"/>
      </w:rPr>
    </w:lvl>
    <w:lvl w:ilvl="8">
      <w:start w:val="1"/>
      <w:numFmt w:val="bullet"/>
      <w:lvlText w:val="¡"/>
      <w:lvlJc w:val="left"/>
      <w:pPr>
        <w:ind w:left="3240" w:hanging="360"/>
      </w:pPr>
      <w:rPr>
        <w:rFonts w:ascii="Wingdings 2" w:hAnsi="Wingdings 2" w:hint="default"/>
        <w:color w:val="auto"/>
        <w:sz w:val="20"/>
      </w:rPr>
    </w:lvl>
  </w:abstractNum>
  <w:abstractNum w:abstractNumId="35" w15:restartNumberingAfterBreak="0">
    <w:nsid w:val="64EF658B"/>
    <w:multiLevelType w:val="hybridMultilevel"/>
    <w:tmpl w:val="0E4E284C"/>
    <w:lvl w:ilvl="0" w:tplc="5A4C7594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74552"/>
    <w:multiLevelType w:val="multilevel"/>
    <w:tmpl w:val="0409001D"/>
    <w:numStyleLink w:val="KCHAUnorderedList"/>
  </w:abstractNum>
  <w:abstractNum w:abstractNumId="37" w15:restartNumberingAfterBreak="0">
    <w:nsid w:val="711E586D"/>
    <w:multiLevelType w:val="multilevel"/>
    <w:tmpl w:val="54F6C874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D6F7F"/>
    <w:multiLevelType w:val="multilevel"/>
    <w:tmpl w:val="D3FC03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42C1EC9"/>
    <w:multiLevelType w:val="multilevel"/>
    <w:tmpl w:val="4220590C"/>
    <w:lvl w:ilvl="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FD56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481A0C"/>
    <w:multiLevelType w:val="hybridMultilevel"/>
    <w:tmpl w:val="54F6C874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1DEE"/>
    <w:multiLevelType w:val="multilevel"/>
    <w:tmpl w:val="0409001D"/>
    <w:numStyleLink w:val="KCHAUnorderedList"/>
  </w:abstractNum>
  <w:abstractNum w:abstractNumId="43" w15:restartNumberingAfterBreak="0">
    <w:nsid w:val="7CFC2842"/>
    <w:multiLevelType w:val="multilevel"/>
    <w:tmpl w:val="6408EB6C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A0876"/>
    <w:multiLevelType w:val="hybridMultilevel"/>
    <w:tmpl w:val="F36E7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E0326"/>
    <w:multiLevelType w:val="multilevel"/>
    <w:tmpl w:val="D0CCB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6637379">
    <w:abstractNumId w:val="5"/>
  </w:num>
  <w:num w:numId="2" w16cid:durableId="438648557">
    <w:abstractNumId w:val="24"/>
  </w:num>
  <w:num w:numId="3" w16cid:durableId="184102867">
    <w:abstractNumId w:val="11"/>
  </w:num>
  <w:num w:numId="4" w16cid:durableId="1995405270">
    <w:abstractNumId w:val="3"/>
  </w:num>
  <w:num w:numId="5" w16cid:durableId="106698804">
    <w:abstractNumId w:val="41"/>
  </w:num>
  <w:num w:numId="6" w16cid:durableId="1862433616">
    <w:abstractNumId w:val="37"/>
  </w:num>
  <w:num w:numId="7" w16cid:durableId="1411998914">
    <w:abstractNumId w:val="33"/>
  </w:num>
  <w:num w:numId="8" w16cid:durableId="1538590619">
    <w:abstractNumId w:val="31"/>
  </w:num>
  <w:num w:numId="9" w16cid:durableId="599026937">
    <w:abstractNumId w:val="15"/>
  </w:num>
  <w:num w:numId="10" w16cid:durableId="1397051384">
    <w:abstractNumId w:val="6"/>
  </w:num>
  <w:num w:numId="11" w16cid:durableId="599411403">
    <w:abstractNumId w:val="42"/>
  </w:num>
  <w:num w:numId="12" w16cid:durableId="859779845">
    <w:abstractNumId w:val="36"/>
  </w:num>
  <w:num w:numId="13" w16cid:durableId="788400269">
    <w:abstractNumId w:val="7"/>
  </w:num>
  <w:num w:numId="14" w16cid:durableId="875000843">
    <w:abstractNumId w:val="14"/>
  </w:num>
  <w:num w:numId="15" w16cid:durableId="1699114370">
    <w:abstractNumId w:val="32"/>
  </w:num>
  <w:num w:numId="16" w16cid:durableId="1086221487">
    <w:abstractNumId w:val="20"/>
  </w:num>
  <w:num w:numId="17" w16cid:durableId="161357047">
    <w:abstractNumId w:val="43"/>
  </w:num>
  <w:num w:numId="18" w16cid:durableId="1237857362">
    <w:abstractNumId w:val="27"/>
  </w:num>
  <w:num w:numId="19" w16cid:durableId="1385720423">
    <w:abstractNumId w:val="22"/>
  </w:num>
  <w:num w:numId="20" w16cid:durableId="1690066409">
    <w:abstractNumId w:val="40"/>
  </w:num>
  <w:num w:numId="21" w16cid:durableId="1251768596">
    <w:abstractNumId w:val="25"/>
  </w:num>
  <w:num w:numId="22" w16cid:durableId="891967324">
    <w:abstractNumId w:val="45"/>
  </w:num>
  <w:num w:numId="23" w16cid:durableId="588126945">
    <w:abstractNumId w:val="38"/>
  </w:num>
  <w:num w:numId="24" w16cid:durableId="376004618">
    <w:abstractNumId w:val="10"/>
  </w:num>
  <w:num w:numId="25" w16cid:durableId="409888704">
    <w:abstractNumId w:val="1"/>
  </w:num>
  <w:num w:numId="26" w16cid:durableId="1194229124">
    <w:abstractNumId w:val="0"/>
  </w:num>
  <w:num w:numId="27" w16cid:durableId="1626814806">
    <w:abstractNumId w:val="2"/>
  </w:num>
  <w:num w:numId="28" w16cid:durableId="509030687">
    <w:abstractNumId w:val="30"/>
  </w:num>
  <w:num w:numId="29" w16cid:durableId="1277102760">
    <w:abstractNumId w:val="9"/>
  </w:num>
  <w:num w:numId="30" w16cid:durableId="426925553">
    <w:abstractNumId w:val="13"/>
  </w:num>
  <w:num w:numId="31" w16cid:durableId="1237476811">
    <w:abstractNumId w:val="17"/>
  </w:num>
  <w:num w:numId="32" w16cid:durableId="785850537">
    <w:abstractNumId w:val="18"/>
  </w:num>
  <w:num w:numId="33" w16cid:durableId="271405302">
    <w:abstractNumId w:val="29"/>
  </w:num>
  <w:num w:numId="34" w16cid:durableId="845170649">
    <w:abstractNumId w:val="39"/>
  </w:num>
  <w:num w:numId="35" w16cid:durableId="1469010295">
    <w:abstractNumId w:val="16"/>
  </w:num>
  <w:num w:numId="36" w16cid:durableId="1098646152">
    <w:abstractNumId w:val="23"/>
  </w:num>
  <w:num w:numId="37" w16cid:durableId="1058674096">
    <w:abstractNumId w:val="19"/>
  </w:num>
  <w:num w:numId="38" w16cid:durableId="2050374633">
    <w:abstractNumId w:val="12"/>
  </w:num>
  <w:num w:numId="39" w16cid:durableId="1618101303">
    <w:abstractNumId w:val="21"/>
  </w:num>
  <w:num w:numId="40" w16cid:durableId="727994213">
    <w:abstractNumId w:val="8"/>
  </w:num>
  <w:num w:numId="41" w16cid:durableId="1665544041">
    <w:abstractNumId w:val="34"/>
  </w:num>
  <w:num w:numId="42" w16cid:durableId="1695495482">
    <w:abstractNumId w:val="4"/>
  </w:num>
  <w:num w:numId="43" w16cid:durableId="863979880">
    <w:abstractNumId w:val="26"/>
  </w:num>
  <w:num w:numId="44" w16cid:durableId="1893077483">
    <w:abstractNumId w:val="35"/>
  </w:num>
  <w:num w:numId="45" w16cid:durableId="1618944325">
    <w:abstractNumId w:val="44"/>
  </w:num>
  <w:num w:numId="46" w16cid:durableId="14793468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72"/>
    <w:rsid w:val="0005013E"/>
    <w:rsid w:val="00072B35"/>
    <w:rsid w:val="00074CA2"/>
    <w:rsid w:val="00082424"/>
    <w:rsid w:val="000836EB"/>
    <w:rsid w:val="000A369F"/>
    <w:rsid w:val="000C1218"/>
    <w:rsid w:val="000D2D3E"/>
    <w:rsid w:val="000E65C2"/>
    <w:rsid w:val="001366FF"/>
    <w:rsid w:val="001371B1"/>
    <w:rsid w:val="00144377"/>
    <w:rsid w:val="00151B87"/>
    <w:rsid w:val="0017635C"/>
    <w:rsid w:val="001817E6"/>
    <w:rsid w:val="0018197D"/>
    <w:rsid w:val="001B1453"/>
    <w:rsid w:val="001D1E3C"/>
    <w:rsid w:val="001D62BA"/>
    <w:rsid w:val="0027541E"/>
    <w:rsid w:val="002859FB"/>
    <w:rsid w:val="002B12A7"/>
    <w:rsid w:val="002D27EE"/>
    <w:rsid w:val="003135C2"/>
    <w:rsid w:val="00317E25"/>
    <w:rsid w:val="003210A9"/>
    <w:rsid w:val="00343445"/>
    <w:rsid w:val="00346F23"/>
    <w:rsid w:val="003C7B43"/>
    <w:rsid w:val="00421600"/>
    <w:rsid w:val="00457C72"/>
    <w:rsid w:val="004678F7"/>
    <w:rsid w:val="004C1305"/>
    <w:rsid w:val="004E1197"/>
    <w:rsid w:val="00500B1D"/>
    <w:rsid w:val="00524AAC"/>
    <w:rsid w:val="00585576"/>
    <w:rsid w:val="005A1F7A"/>
    <w:rsid w:val="005A5A42"/>
    <w:rsid w:val="005B46EF"/>
    <w:rsid w:val="005C17BD"/>
    <w:rsid w:val="005E6412"/>
    <w:rsid w:val="006024D8"/>
    <w:rsid w:val="00607641"/>
    <w:rsid w:val="00620293"/>
    <w:rsid w:val="006420FA"/>
    <w:rsid w:val="006429E2"/>
    <w:rsid w:val="006A1169"/>
    <w:rsid w:val="006A7648"/>
    <w:rsid w:val="006C4BBE"/>
    <w:rsid w:val="006D4232"/>
    <w:rsid w:val="006E23A9"/>
    <w:rsid w:val="0071454A"/>
    <w:rsid w:val="007644A0"/>
    <w:rsid w:val="00777722"/>
    <w:rsid w:val="00804AEE"/>
    <w:rsid w:val="00852143"/>
    <w:rsid w:val="008677D3"/>
    <w:rsid w:val="008734C7"/>
    <w:rsid w:val="00873693"/>
    <w:rsid w:val="00875AE0"/>
    <w:rsid w:val="00880C99"/>
    <w:rsid w:val="008964CF"/>
    <w:rsid w:val="008A513D"/>
    <w:rsid w:val="008D6746"/>
    <w:rsid w:val="008E2BAB"/>
    <w:rsid w:val="00922288"/>
    <w:rsid w:val="00952B99"/>
    <w:rsid w:val="0096000D"/>
    <w:rsid w:val="00966535"/>
    <w:rsid w:val="0098461E"/>
    <w:rsid w:val="009D3D15"/>
    <w:rsid w:val="009F0BE2"/>
    <w:rsid w:val="00A84A15"/>
    <w:rsid w:val="00AD5BA5"/>
    <w:rsid w:val="00B01F6B"/>
    <w:rsid w:val="00B1417F"/>
    <w:rsid w:val="00B25EC9"/>
    <w:rsid w:val="00B32907"/>
    <w:rsid w:val="00B625E6"/>
    <w:rsid w:val="00B833DA"/>
    <w:rsid w:val="00BA4440"/>
    <w:rsid w:val="00BD3E68"/>
    <w:rsid w:val="00BE451B"/>
    <w:rsid w:val="00BE5153"/>
    <w:rsid w:val="00C56797"/>
    <w:rsid w:val="00C76416"/>
    <w:rsid w:val="00CB6EC4"/>
    <w:rsid w:val="00CF39C5"/>
    <w:rsid w:val="00D056E1"/>
    <w:rsid w:val="00D25F7F"/>
    <w:rsid w:val="00D51816"/>
    <w:rsid w:val="00D65C8F"/>
    <w:rsid w:val="00D8171B"/>
    <w:rsid w:val="00DC6CF6"/>
    <w:rsid w:val="00E20821"/>
    <w:rsid w:val="00E51951"/>
    <w:rsid w:val="00E6508B"/>
    <w:rsid w:val="00E72877"/>
    <w:rsid w:val="00EE242C"/>
    <w:rsid w:val="00EF14BE"/>
    <w:rsid w:val="00EF78EE"/>
    <w:rsid w:val="00F07F85"/>
    <w:rsid w:val="00F16096"/>
    <w:rsid w:val="00F25CA4"/>
    <w:rsid w:val="00F41718"/>
    <w:rsid w:val="00F6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715E4"/>
  <w15:chartTrackingRefBased/>
  <w15:docId w15:val="{FFA0FBB7-D3DC-41AD-AC9C-8A55E625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25CA4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13E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8F303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013E"/>
    <w:pPr>
      <w:spacing w:before="240"/>
      <w:outlineLvl w:val="1"/>
    </w:pPr>
    <w:rPr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9E2"/>
    <w:pPr>
      <w:keepNext/>
      <w:keepLines/>
      <w:spacing w:before="160"/>
      <w:outlineLvl w:val="2"/>
    </w:pPr>
    <w:rPr>
      <w:rFonts w:eastAsiaTheme="majorEastAsia" w:cstheme="majorBidi"/>
      <w:b/>
      <w:bCs/>
      <w:i/>
      <w:iCs/>
      <w:color w:val="772730" w:themeColor="accent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F303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29E2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5A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5A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5A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5A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13E"/>
    <w:rPr>
      <w:rFonts w:asciiTheme="majorHAnsi" w:eastAsiaTheme="majorEastAsia" w:hAnsiTheme="majorHAnsi" w:cstheme="majorBidi"/>
      <w:b/>
      <w:bCs/>
      <w:color w:val="8F303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013E"/>
    <w:rPr>
      <w:b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29E2"/>
    <w:rPr>
      <w:rFonts w:eastAsiaTheme="majorEastAsia" w:cstheme="majorBidi"/>
      <w:b/>
      <w:bCs/>
      <w:i/>
      <w:iCs/>
      <w:color w:val="772730" w:themeColor="accent5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A5A42"/>
    <w:rPr>
      <w:rFonts w:eastAsiaTheme="majorEastAsia" w:cstheme="majorBidi"/>
      <w:i/>
      <w:iCs/>
      <w:color w:val="8F303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429E2"/>
    <w:rPr>
      <w:rFonts w:eastAsiaTheme="majorEastAsia" w:cstheme="majorBidi"/>
      <w:b/>
      <w:bCs/>
      <w:color w:val="FFFFFF" w:themeColor="background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A5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5A5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5A5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5A5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05013E"/>
    <w:rPr>
      <w:b/>
      <w:bCs/>
      <w:color w:val="772730" w:themeColor="accent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5013E"/>
    <w:rPr>
      <w:rFonts w:asciiTheme="majorHAnsi" w:eastAsiaTheme="majorEastAsia" w:hAnsiTheme="majorHAnsi" w:cstheme="majorBidi"/>
      <w:b/>
      <w:bCs/>
      <w:color w:val="772730" w:themeColor="accent5"/>
      <w:spacing w:val="-10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13E"/>
    <w:pPr>
      <w:numPr>
        <w:ilvl w:val="1"/>
      </w:numPr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5013E"/>
    <w:rPr>
      <w:rFonts w:asciiTheme="majorHAnsi" w:eastAsiaTheme="majorEastAsia" w:hAnsiTheme="majorHAnsi" w:cstheme="majorBidi"/>
      <w:color w:val="000000" w:themeColor="text1"/>
      <w:spacing w:val="-10"/>
      <w:kern w:val="28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5A5A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CA4"/>
    <w:pPr>
      <w:numPr>
        <w:numId w:val="13"/>
      </w:numPr>
    </w:pPr>
  </w:style>
  <w:style w:type="character" w:styleId="IntenseEmphasis">
    <w:name w:val="Intense Emphasis"/>
    <w:basedOn w:val="DefaultParagraphFont"/>
    <w:uiPriority w:val="21"/>
    <w:qFormat/>
    <w:rsid w:val="005A5A42"/>
    <w:rPr>
      <w:i/>
      <w:iCs/>
      <w:color w:val="8F30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5A5A42"/>
    <w:pPr>
      <w:pBdr>
        <w:top w:val="single" w:sz="4" w:space="10" w:color="8F303A" w:themeColor="accent1" w:themeShade="BF"/>
        <w:bottom w:val="single" w:sz="4" w:space="10" w:color="8F303A" w:themeColor="accent1" w:themeShade="BF"/>
      </w:pBdr>
      <w:spacing w:before="360" w:after="360"/>
      <w:ind w:left="864" w:right="864"/>
      <w:jc w:val="center"/>
    </w:pPr>
    <w:rPr>
      <w:i/>
      <w:iCs/>
      <w:color w:val="8F303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A42"/>
    <w:rPr>
      <w:i/>
      <w:iCs/>
      <w:color w:val="8F303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A42"/>
    <w:rPr>
      <w:b/>
      <w:bCs/>
      <w:smallCaps/>
      <w:color w:val="8F303A" w:themeColor="accent1" w:themeShade="BF"/>
      <w:spacing w:val="5"/>
    </w:rPr>
  </w:style>
  <w:style w:type="paragraph" w:styleId="NoSpacing">
    <w:name w:val="No Spacing"/>
    <w:uiPriority w:val="1"/>
    <w:qFormat/>
    <w:rsid w:val="00072B35"/>
  </w:style>
  <w:style w:type="character" w:styleId="SubtleEmphasis">
    <w:name w:val="Subtle Emphasis"/>
    <w:basedOn w:val="DefaultParagraphFont"/>
    <w:uiPriority w:val="19"/>
    <w:qFormat/>
    <w:rsid w:val="00072B3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72B35"/>
    <w:rPr>
      <w:i/>
      <w:iCs/>
    </w:rPr>
  </w:style>
  <w:style w:type="character" w:styleId="Strong">
    <w:name w:val="Strong"/>
    <w:basedOn w:val="DefaultParagraphFont"/>
    <w:uiPriority w:val="22"/>
    <w:qFormat/>
    <w:rsid w:val="00072B35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072B35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072B35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7644A0"/>
    <w:rPr>
      <w:color w:val="56809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4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27EE"/>
    <w:rPr>
      <w:color w:val="C05359" w:themeColor="followedHyperlink"/>
      <w:u w:val="single"/>
    </w:rPr>
  </w:style>
  <w:style w:type="table" w:styleId="TableGrid">
    <w:name w:val="Table Grid"/>
    <w:basedOn w:val="TableNormal"/>
    <w:uiPriority w:val="39"/>
    <w:rsid w:val="002B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445"/>
    <w:pPr>
      <w:tabs>
        <w:tab w:val="center" w:pos="4680"/>
        <w:tab w:val="right" w:pos="9360"/>
      </w:tabs>
      <w:spacing w:after="0"/>
    </w:pPr>
  </w:style>
  <w:style w:type="numbering" w:customStyle="1" w:styleId="KCHAUnorderedList">
    <w:name w:val="KCHA Unordered List"/>
    <w:uiPriority w:val="99"/>
    <w:rsid w:val="00EF78EE"/>
    <w:pPr>
      <w:numPr>
        <w:numId w:val="8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343445"/>
  </w:style>
  <w:style w:type="paragraph" w:styleId="Footer">
    <w:name w:val="footer"/>
    <w:basedOn w:val="Normal"/>
    <w:link w:val="FooterChar"/>
    <w:uiPriority w:val="99"/>
    <w:unhideWhenUsed/>
    <w:rsid w:val="003434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3445"/>
  </w:style>
  <w:style w:type="character" w:styleId="CommentReference">
    <w:name w:val="annotation reference"/>
    <w:basedOn w:val="DefaultParagraphFont"/>
    <w:uiPriority w:val="99"/>
    <w:semiHidden/>
    <w:unhideWhenUsed/>
    <w:rsid w:val="00D25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F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F7F"/>
    <w:rPr>
      <w:b/>
      <w:bCs/>
    </w:rPr>
  </w:style>
  <w:style w:type="numbering" w:customStyle="1" w:styleId="KCHAOrderedLists">
    <w:name w:val="KCHA Ordered Lists"/>
    <w:uiPriority w:val="99"/>
    <w:rsid w:val="003135C2"/>
    <w:pPr>
      <w:numPr>
        <w:numId w:val="18"/>
      </w:numPr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F7F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A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FPs\Resident%20Services%20Program%20RFP%202024\Addendum%20One%20Extension.dotx" TargetMode="External"/></Relationships>
</file>

<file path=word/theme/theme1.xml><?xml version="1.0" encoding="utf-8"?>
<a:theme xmlns:a="http://schemas.openxmlformats.org/drawingml/2006/main" name="Office Theme">
  <a:themeElements>
    <a:clrScheme name="KCHA New Brand">
      <a:dk1>
        <a:srgbClr val="000000"/>
      </a:dk1>
      <a:lt1>
        <a:srgbClr val="FFFFFF"/>
      </a:lt1>
      <a:dk2>
        <a:srgbClr val="41141F"/>
      </a:dk2>
      <a:lt2>
        <a:srgbClr val="FFFFF6"/>
      </a:lt2>
      <a:accent1>
        <a:srgbClr val="BF414E"/>
      </a:accent1>
      <a:accent2>
        <a:srgbClr val="939955"/>
      </a:accent2>
      <a:accent3>
        <a:srgbClr val="889EA6"/>
      </a:accent3>
      <a:accent4>
        <a:srgbClr val="FFDAA2"/>
      </a:accent4>
      <a:accent5>
        <a:srgbClr val="772730"/>
      </a:accent5>
      <a:accent6>
        <a:srgbClr val="969696"/>
      </a:accent6>
      <a:hlink>
        <a:srgbClr val="56809D"/>
      </a:hlink>
      <a:folHlink>
        <a:srgbClr val="C053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75E258376724DB36258C547DF2334" ma:contentTypeVersion="4" ma:contentTypeDescription="Create a new document." ma:contentTypeScope="" ma:versionID="e194f02930455e17f6062d6b58978565">
  <xsd:schema xmlns:xsd="http://www.w3.org/2001/XMLSchema" xmlns:xs="http://www.w3.org/2001/XMLSchema" xmlns:p="http://schemas.microsoft.com/office/2006/metadata/properties" xmlns:ns2="700ca410-de81-4ec6-a9ec-9ff8efc1e340" targetNamespace="http://schemas.microsoft.com/office/2006/metadata/properties" ma:root="true" ma:fieldsID="a82a671c5dc04cdd39895fa48bf2fbdf" ns2:_="">
    <xsd:import namespace="700ca410-de81-4ec6-a9ec-9ff8efc1e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ca410-de81-4ec6-a9ec-9ff8efc1e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FD5020-89BA-4C6B-BF7D-61BF00826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D3788-E1EC-4E11-9A13-C394395F9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ca410-de81-4ec6-a9ec-9ff8efc1e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DF184-205B-4E22-B722-F362BC11D7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Addendum One Extension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>King County Housing Authority</Company>
  <LinksUpToDate>false</LinksUpToDate>
  <CharactersWithSpaces>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Debra Grant</dc:creator>
  <cp:keywords/>
  <dc:description/>
  <cp:lastModifiedBy>Elizabeth Westburg</cp:lastModifiedBy>
  <cp:revision>2</cp:revision>
  <cp:lastPrinted>2024-10-30T04:52:00Z</cp:lastPrinted>
  <dcterms:created xsi:type="dcterms:W3CDTF">2024-11-18T19:20:00Z</dcterms:created>
  <dcterms:modified xsi:type="dcterms:W3CDTF">2024-11-18T19:20:00Z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0x0101006B475E258376724DB36258C547DF2334</vt:lpwstr>
  </property>
</Properties>
</file>